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D0" w:rsidRPr="000E69B5" w:rsidRDefault="004426D0" w:rsidP="004426D0">
      <w:pPr>
        <w:jc w:val="center"/>
        <w:rPr>
          <w:rFonts w:ascii="Arial" w:hAnsi="Arial" w:cs="Arial"/>
          <w:b/>
          <w:w w:val="105"/>
          <w:sz w:val="21"/>
          <w:szCs w:val="21"/>
        </w:rPr>
      </w:pPr>
      <w:bookmarkStart w:id="0" w:name="_GoBack"/>
      <w:bookmarkEnd w:id="0"/>
      <w:r w:rsidRPr="000E69B5">
        <w:rPr>
          <w:rFonts w:ascii="Arial" w:hAnsi="Arial" w:cs="Arial"/>
          <w:b/>
          <w:w w:val="105"/>
          <w:sz w:val="21"/>
          <w:szCs w:val="21"/>
        </w:rPr>
        <w:t>ARTICLE III</w:t>
      </w:r>
    </w:p>
    <w:p w:rsidR="00DE2A0E" w:rsidRPr="000E69B5" w:rsidRDefault="004426D0" w:rsidP="004426D0">
      <w:pPr>
        <w:jc w:val="center"/>
        <w:rPr>
          <w:rFonts w:ascii="Arial" w:hAnsi="Arial" w:cs="Arial"/>
          <w:b/>
          <w:sz w:val="21"/>
          <w:szCs w:val="21"/>
        </w:rPr>
      </w:pPr>
      <w:r w:rsidRPr="000E69B5">
        <w:rPr>
          <w:rFonts w:ascii="Arial" w:hAnsi="Arial" w:cs="Arial"/>
          <w:b/>
          <w:sz w:val="21"/>
          <w:szCs w:val="21"/>
        </w:rPr>
        <w:t>MEMBERSHIP</w:t>
      </w:r>
    </w:p>
    <w:p w:rsidR="004426D0" w:rsidRDefault="004426D0" w:rsidP="004426D0"/>
    <w:p w:rsidR="000E69B5" w:rsidRPr="004426D0" w:rsidRDefault="000E69B5" w:rsidP="000E69B5">
      <w:pPr>
        <w:pStyle w:val="BodyText"/>
        <w:spacing w:line="268" w:lineRule="auto"/>
        <w:ind w:left="100" w:right="117"/>
        <w:jc w:val="center"/>
        <w:rPr>
          <w:b/>
        </w:rPr>
      </w:pPr>
      <w:r>
        <w:rPr>
          <w:b/>
          <w:w w:val="105"/>
          <w:highlight w:val="yellow"/>
        </w:rPr>
        <w:t>Old</w:t>
      </w:r>
      <w:r w:rsidRPr="004426D0">
        <w:rPr>
          <w:b/>
          <w:w w:val="105"/>
          <w:highlight w:val="yellow"/>
        </w:rPr>
        <w:t xml:space="preserve"> Verbiage</w:t>
      </w:r>
    </w:p>
    <w:p w:rsidR="004426D0" w:rsidRDefault="004426D0" w:rsidP="004426D0">
      <w:pPr>
        <w:pStyle w:val="BodyText"/>
        <w:spacing w:before="1" w:line="268" w:lineRule="auto"/>
        <w:ind w:left="100" w:right="118"/>
        <w:jc w:val="both"/>
        <w:rPr>
          <w:w w:val="105"/>
        </w:rPr>
      </w:pPr>
    </w:p>
    <w:p w:rsidR="004426D0" w:rsidRDefault="004426D0" w:rsidP="004426D0">
      <w:pPr>
        <w:pStyle w:val="BodyText"/>
        <w:spacing w:before="1" w:line="268" w:lineRule="auto"/>
        <w:ind w:left="100" w:right="118"/>
        <w:jc w:val="both"/>
        <w:rPr>
          <w:w w:val="105"/>
        </w:rPr>
      </w:pPr>
    </w:p>
    <w:p w:rsidR="00B81AF2" w:rsidRDefault="00B81AF2" w:rsidP="00B81AF2">
      <w:pPr>
        <w:pStyle w:val="BodyText"/>
        <w:spacing w:before="1" w:line="268" w:lineRule="auto"/>
        <w:ind w:left="100" w:right="118"/>
        <w:jc w:val="both"/>
      </w:pPr>
      <w:r>
        <w:rPr>
          <w:w w:val="105"/>
        </w:rPr>
        <w:t xml:space="preserve">Section 2.  </w:t>
      </w:r>
      <w:proofErr w:type="gramStart"/>
      <w:r>
        <w:rPr>
          <w:w w:val="105"/>
          <w:u w:val="single"/>
        </w:rPr>
        <w:t>Members  Eligible</w:t>
      </w:r>
      <w:proofErr w:type="gramEnd"/>
      <w:r>
        <w:rPr>
          <w:w w:val="105"/>
          <w:u w:val="single"/>
        </w:rPr>
        <w:t xml:space="preserve">  to  Vote  and  Serve  as  Elected  Officers   and</w:t>
      </w:r>
      <w:r>
        <w:rPr>
          <w:w w:val="105"/>
        </w:rPr>
        <w:t xml:space="preserve">   </w:t>
      </w:r>
      <w:r>
        <w:rPr>
          <w:w w:val="105"/>
          <w:u w:val="single"/>
        </w:rPr>
        <w:t>Directors</w:t>
      </w:r>
      <w:r>
        <w:rPr>
          <w:w w:val="105"/>
        </w:rPr>
        <w:t xml:space="preserve">. Members of CASRA eligible to vote and to serve as elected officers </w:t>
      </w:r>
      <w:r>
        <w:rPr>
          <w:spacing w:val="2"/>
          <w:w w:val="105"/>
        </w:rPr>
        <w:t xml:space="preserve">and </w:t>
      </w:r>
      <w:r>
        <w:rPr>
          <w:w w:val="105"/>
        </w:rPr>
        <w:t>directors (“Voting Members”) shall be those active members of CASRA who meet the following qualifications: (i) if referees, they have officiated at least twenty (20) matches  in the preceding year, or (ii) if an assignor, instructor, or assessor, they are actively carrying out the duties associated with that position, as determined by the Board. The Secretary shall maintain a list of Voting Members. Any question concerning membership shall be handled by the</w:t>
      </w:r>
      <w:r>
        <w:rPr>
          <w:spacing w:val="6"/>
          <w:w w:val="105"/>
        </w:rPr>
        <w:t xml:space="preserve"> </w:t>
      </w:r>
      <w:r>
        <w:rPr>
          <w:w w:val="105"/>
        </w:rPr>
        <w:t>Board.</w:t>
      </w:r>
    </w:p>
    <w:p w:rsidR="004426D0" w:rsidRDefault="004426D0" w:rsidP="004426D0"/>
    <w:p w:rsidR="000E69B5" w:rsidRPr="004426D0" w:rsidRDefault="000E69B5" w:rsidP="000E69B5">
      <w:pPr>
        <w:pStyle w:val="BodyText"/>
        <w:spacing w:line="268" w:lineRule="auto"/>
        <w:ind w:left="100" w:right="117"/>
        <w:jc w:val="center"/>
        <w:rPr>
          <w:b/>
        </w:rPr>
      </w:pPr>
      <w:r w:rsidRPr="004426D0">
        <w:rPr>
          <w:b/>
          <w:w w:val="105"/>
          <w:highlight w:val="yellow"/>
        </w:rPr>
        <w:t>New Verbiage</w:t>
      </w:r>
    </w:p>
    <w:p w:rsidR="000E69B5" w:rsidRDefault="000E69B5" w:rsidP="004426D0"/>
    <w:p w:rsidR="000E69B5" w:rsidRDefault="000E69B5" w:rsidP="000E69B5">
      <w:pPr>
        <w:pStyle w:val="BodyText"/>
        <w:spacing w:before="1" w:line="268" w:lineRule="auto"/>
        <w:ind w:left="100" w:right="118"/>
        <w:jc w:val="both"/>
      </w:pPr>
      <w:r>
        <w:rPr>
          <w:w w:val="105"/>
        </w:rPr>
        <w:t xml:space="preserve">Section 2.  </w:t>
      </w:r>
      <w:proofErr w:type="gramStart"/>
      <w:r>
        <w:rPr>
          <w:w w:val="105"/>
          <w:u w:val="single"/>
        </w:rPr>
        <w:t>Members  Eligible</w:t>
      </w:r>
      <w:proofErr w:type="gramEnd"/>
      <w:r>
        <w:rPr>
          <w:w w:val="105"/>
          <w:u w:val="single"/>
        </w:rPr>
        <w:t xml:space="preserve">  to  Vote  and  Serve  as  Elected  Officers   and</w:t>
      </w:r>
      <w:r>
        <w:rPr>
          <w:w w:val="105"/>
        </w:rPr>
        <w:t xml:space="preserve">   </w:t>
      </w:r>
      <w:r>
        <w:rPr>
          <w:w w:val="105"/>
          <w:u w:val="single"/>
        </w:rPr>
        <w:t>Directors</w:t>
      </w:r>
      <w:r>
        <w:rPr>
          <w:w w:val="105"/>
        </w:rPr>
        <w:t xml:space="preserve">. Members of CASRA eligible to vote and to serve as elected officers </w:t>
      </w:r>
      <w:r>
        <w:rPr>
          <w:spacing w:val="2"/>
          <w:w w:val="105"/>
        </w:rPr>
        <w:t xml:space="preserve">and </w:t>
      </w:r>
      <w:r>
        <w:rPr>
          <w:w w:val="105"/>
        </w:rPr>
        <w:t xml:space="preserve">directors (“Voting Members”) shall be those active members of CASRA who meet the following qualifications: (i) if referees, they have officiated at least twenty (20) </w:t>
      </w:r>
      <w:r w:rsidRPr="00620146">
        <w:rPr>
          <w:color w:val="FF0000"/>
          <w:w w:val="105"/>
        </w:rPr>
        <w:t>CASRA</w:t>
      </w:r>
      <w:r>
        <w:rPr>
          <w:w w:val="105"/>
        </w:rPr>
        <w:t xml:space="preserve"> </w:t>
      </w:r>
      <w:r w:rsidRPr="00620146">
        <w:rPr>
          <w:color w:val="FF0000"/>
          <w:w w:val="105"/>
        </w:rPr>
        <w:t>contract</w:t>
      </w:r>
      <w:r>
        <w:rPr>
          <w:color w:val="FF0000"/>
          <w:w w:val="105"/>
        </w:rPr>
        <w:t>ed</w:t>
      </w:r>
      <w:r>
        <w:rPr>
          <w:w w:val="105"/>
        </w:rPr>
        <w:t xml:space="preserve"> matches, in the preceding year, or (ii) if an assignor, instructor, or assessor, they are actively carrying out the duties associated with that position, as determined by the Board, </w:t>
      </w:r>
      <w:r>
        <w:rPr>
          <w:color w:val="FF0000"/>
          <w:w w:val="105"/>
        </w:rPr>
        <w:t>or (iii) Currently serving on the Board as an Officer or Director until the end of their Current Term</w:t>
      </w:r>
      <w:r>
        <w:rPr>
          <w:w w:val="105"/>
        </w:rPr>
        <w:t>. The Secretary shall maintain a list of Voting Members. Any question concerning membership shall be handled by the</w:t>
      </w:r>
      <w:r>
        <w:rPr>
          <w:spacing w:val="6"/>
          <w:w w:val="105"/>
        </w:rPr>
        <w:t xml:space="preserve"> </w:t>
      </w:r>
      <w:r>
        <w:rPr>
          <w:w w:val="105"/>
        </w:rPr>
        <w:t>Board.</w:t>
      </w:r>
    </w:p>
    <w:p w:rsidR="004426D0" w:rsidRDefault="004426D0" w:rsidP="004426D0"/>
    <w:p w:rsidR="004426D0" w:rsidRDefault="004426D0" w:rsidP="004426D0"/>
    <w:p w:rsidR="004426D0" w:rsidRDefault="004426D0" w:rsidP="004426D0"/>
    <w:p w:rsidR="004426D0" w:rsidRDefault="004426D0" w:rsidP="004426D0"/>
    <w:p w:rsidR="004426D0" w:rsidRDefault="004426D0" w:rsidP="004426D0"/>
    <w:p w:rsidR="004426D0" w:rsidRDefault="004426D0" w:rsidP="004426D0"/>
    <w:p w:rsidR="004426D0" w:rsidRDefault="004426D0" w:rsidP="004426D0"/>
    <w:p w:rsidR="004426D0" w:rsidRDefault="004426D0" w:rsidP="004426D0"/>
    <w:p w:rsidR="004426D0" w:rsidRDefault="004426D0" w:rsidP="004426D0"/>
    <w:p w:rsidR="004426D0" w:rsidRDefault="004426D0" w:rsidP="004426D0"/>
    <w:p w:rsidR="004426D0" w:rsidRDefault="00AB1C70" w:rsidP="004426D0">
      <w:pPr>
        <w:pStyle w:val="BodyText"/>
        <w:spacing w:before="4"/>
        <w:jc w:val="center"/>
        <w:rPr>
          <w:b/>
        </w:rPr>
      </w:pPr>
      <w:r w:rsidRPr="00AB1C70">
        <w:rPr>
          <w:b/>
        </w:rPr>
        <w:lastRenderedPageBreak/>
        <w:t>A</w:t>
      </w:r>
      <w:r w:rsidR="000E69B5">
        <w:rPr>
          <w:b/>
        </w:rPr>
        <w:t>RTICLE</w:t>
      </w:r>
      <w:r w:rsidRPr="00AB1C70">
        <w:rPr>
          <w:b/>
        </w:rPr>
        <w:t xml:space="preserve"> IV</w:t>
      </w:r>
    </w:p>
    <w:p w:rsidR="00AB1C70" w:rsidRPr="00AB1C70" w:rsidRDefault="00AB1C70" w:rsidP="004426D0">
      <w:pPr>
        <w:pStyle w:val="BodyText"/>
        <w:spacing w:before="4"/>
        <w:jc w:val="center"/>
        <w:rPr>
          <w:b/>
        </w:rPr>
      </w:pPr>
      <w:r>
        <w:rPr>
          <w:b/>
        </w:rPr>
        <w:t>B</w:t>
      </w:r>
      <w:r w:rsidR="000E69B5">
        <w:rPr>
          <w:b/>
        </w:rPr>
        <w:t>OARD OF DIRECTORS</w:t>
      </w:r>
    </w:p>
    <w:p w:rsidR="00AB1C70" w:rsidRDefault="00AB1C70" w:rsidP="004426D0">
      <w:pPr>
        <w:pStyle w:val="BodyText"/>
        <w:spacing w:before="4"/>
        <w:jc w:val="center"/>
        <w:rPr>
          <w:b/>
          <w:sz w:val="24"/>
        </w:rPr>
      </w:pPr>
    </w:p>
    <w:p w:rsidR="00AB1C70" w:rsidRDefault="00AB1C70" w:rsidP="004426D0">
      <w:pPr>
        <w:jc w:val="center"/>
        <w:rPr>
          <w:rFonts w:ascii="Arial" w:hAnsi="Arial" w:cs="Arial"/>
          <w:b/>
          <w:sz w:val="21"/>
          <w:szCs w:val="21"/>
          <w:highlight w:val="yellow"/>
        </w:rPr>
      </w:pPr>
    </w:p>
    <w:p w:rsidR="004426D0" w:rsidRPr="004426D0" w:rsidRDefault="004426D0" w:rsidP="004426D0">
      <w:pPr>
        <w:jc w:val="center"/>
        <w:rPr>
          <w:rFonts w:ascii="Arial" w:hAnsi="Arial" w:cs="Arial"/>
          <w:b/>
          <w:sz w:val="21"/>
          <w:szCs w:val="21"/>
        </w:rPr>
      </w:pPr>
      <w:r w:rsidRPr="004426D0">
        <w:rPr>
          <w:rFonts w:ascii="Arial" w:hAnsi="Arial" w:cs="Arial"/>
          <w:b/>
          <w:sz w:val="21"/>
          <w:szCs w:val="21"/>
          <w:highlight w:val="yellow"/>
        </w:rPr>
        <w:t>Old Verbiage</w:t>
      </w:r>
    </w:p>
    <w:p w:rsidR="004426D0" w:rsidRDefault="004426D0" w:rsidP="004426D0"/>
    <w:p w:rsidR="004426D0" w:rsidRDefault="004426D0" w:rsidP="004426D0">
      <w:pPr>
        <w:pStyle w:val="BodyText"/>
        <w:spacing w:line="268" w:lineRule="auto"/>
        <w:ind w:left="100" w:right="117"/>
        <w:jc w:val="both"/>
        <w:rPr>
          <w:w w:val="105"/>
        </w:rPr>
      </w:pPr>
      <w:r>
        <w:rPr>
          <w:w w:val="105"/>
        </w:rPr>
        <w:t xml:space="preserve">Section 1. </w:t>
      </w:r>
      <w:r>
        <w:rPr>
          <w:w w:val="105"/>
          <w:u w:val="single"/>
        </w:rPr>
        <w:t>Board of Directors</w:t>
      </w:r>
      <w:r>
        <w:rPr>
          <w:w w:val="105"/>
        </w:rPr>
        <w:t xml:space="preserve">. The Board of Directors  shall  have  fifteen  (15)  members: the five </w:t>
      </w:r>
      <w:r w:rsidRPr="00AB1C70">
        <w:rPr>
          <w:w w:val="105"/>
          <w:highlight w:val="yellow"/>
        </w:rPr>
        <w:t>annually</w:t>
      </w:r>
      <w:r>
        <w:rPr>
          <w:w w:val="105"/>
        </w:rPr>
        <w:t xml:space="preserve"> (5) elected officers of CASRA (President, Executive Vice President, Vice President, Secretary and Treasurer), and ten (10) at-large Directors divided into three groups or classes, as provid</w:t>
      </w:r>
      <w:r w:rsidR="00B81AF2">
        <w:rPr>
          <w:w w:val="105"/>
        </w:rPr>
        <w:t xml:space="preserve">ed in Section 3.b below. CASRA </w:t>
      </w:r>
      <w:r>
        <w:rPr>
          <w:w w:val="105"/>
        </w:rPr>
        <w:t xml:space="preserve">assignors are eligible for nomination and election to the Board as at-large directors only, limited to no more than two assignors serving at any one time. Assignors not elected to the Board shall receive notice of and shall have the right to attend and speak at all regular Board meetings, but shall not have the right to vote. Any </w:t>
      </w:r>
      <w:r>
        <w:rPr>
          <w:spacing w:val="2"/>
          <w:w w:val="105"/>
        </w:rPr>
        <w:t xml:space="preserve">member </w:t>
      </w:r>
      <w:r w:rsidR="00B81AF2">
        <w:rPr>
          <w:w w:val="105"/>
        </w:rPr>
        <w:t xml:space="preserve">of the Board </w:t>
      </w:r>
      <w:r>
        <w:rPr>
          <w:w w:val="105"/>
        </w:rPr>
        <w:t>of Directors who becomes an assignor during his/her term in excess of the above two- assignor limit shall immediately resign his or her position on the Board of Directors. Directors and elected officers shall be elected pursuant to Article VI</w:t>
      </w:r>
      <w:r>
        <w:rPr>
          <w:spacing w:val="-2"/>
          <w:w w:val="105"/>
        </w:rPr>
        <w:t xml:space="preserve"> </w:t>
      </w:r>
      <w:r>
        <w:rPr>
          <w:w w:val="105"/>
        </w:rPr>
        <w:t>below.</w:t>
      </w:r>
    </w:p>
    <w:p w:rsidR="004426D0" w:rsidRDefault="004426D0" w:rsidP="004426D0">
      <w:pPr>
        <w:pStyle w:val="BodyText"/>
        <w:spacing w:line="268" w:lineRule="auto"/>
        <w:ind w:left="100" w:right="117"/>
        <w:jc w:val="both"/>
        <w:rPr>
          <w:w w:val="105"/>
        </w:rPr>
      </w:pPr>
    </w:p>
    <w:p w:rsidR="004426D0" w:rsidRPr="004426D0" w:rsidRDefault="004426D0" w:rsidP="004426D0">
      <w:pPr>
        <w:pStyle w:val="BodyText"/>
        <w:spacing w:line="268" w:lineRule="auto"/>
        <w:ind w:left="100" w:right="117"/>
        <w:jc w:val="center"/>
        <w:rPr>
          <w:b/>
        </w:rPr>
      </w:pPr>
      <w:r w:rsidRPr="004426D0">
        <w:rPr>
          <w:b/>
          <w:w w:val="105"/>
          <w:highlight w:val="yellow"/>
        </w:rPr>
        <w:t>New Verbiage</w:t>
      </w:r>
    </w:p>
    <w:p w:rsidR="004426D0" w:rsidRDefault="004426D0" w:rsidP="004426D0"/>
    <w:p w:rsidR="004426D0" w:rsidRDefault="004426D0" w:rsidP="004426D0">
      <w:pPr>
        <w:pStyle w:val="BodyText"/>
        <w:spacing w:line="268" w:lineRule="auto"/>
        <w:ind w:left="100" w:right="117"/>
        <w:jc w:val="both"/>
      </w:pPr>
      <w:r>
        <w:rPr>
          <w:w w:val="105"/>
        </w:rPr>
        <w:t xml:space="preserve">Section 1. </w:t>
      </w:r>
      <w:r>
        <w:rPr>
          <w:w w:val="105"/>
          <w:u w:val="single"/>
        </w:rPr>
        <w:t>Board of Directors</w:t>
      </w:r>
      <w:r>
        <w:rPr>
          <w:w w:val="105"/>
        </w:rPr>
        <w:t>. The Board of Directors  shall  have  f</w:t>
      </w:r>
      <w:r w:rsidR="00AB1C70">
        <w:rPr>
          <w:w w:val="105"/>
        </w:rPr>
        <w:t xml:space="preserve">ifteen  (15)  members: the five </w:t>
      </w:r>
      <w:r>
        <w:rPr>
          <w:w w:val="105"/>
        </w:rPr>
        <w:t>(5) elected officers of CASRA (President, Executive Vice President, Vice President, Secretary and Treasurer), and ten (10) at-large Directors divided into three groups or classes, as provided in Section</w:t>
      </w:r>
      <w:r w:rsidR="001671B6">
        <w:rPr>
          <w:color w:val="FF0000"/>
          <w:w w:val="105"/>
        </w:rPr>
        <w:t>s 3.a and</w:t>
      </w:r>
      <w:r>
        <w:rPr>
          <w:w w:val="105"/>
        </w:rPr>
        <w:t xml:space="preserve"> 3.b below. </w:t>
      </w:r>
      <w:proofErr w:type="gramStart"/>
      <w:r>
        <w:rPr>
          <w:w w:val="105"/>
        </w:rPr>
        <w:t>CASRA  assignors</w:t>
      </w:r>
      <w:proofErr w:type="gramEnd"/>
      <w:r>
        <w:rPr>
          <w:w w:val="105"/>
        </w:rPr>
        <w:t xml:space="preserve"> are eligible for nomination and election to the Board as at-large directors only, limited to no more than two assignors serving at any one time. Assignors not elected to the Board shall receive notice of and shall have the right to attend and speak at all regular Board meetings, but shall not have the right to vote. Any </w:t>
      </w:r>
      <w:r>
        <w:rPr>
          <w:spacing w:val="2"/>
          <w:w w:val="105"/>
        </w:rPr>
        <w:t xml:space="preserve">member </w:t>
      </w:r>
      <w:r>
        <w:rPr>
          <w:w w:val="105"/>
        </w:rPr>
        <w:t xml:space="preserve">of the </w:t>
      </w:r>
      <w:proofErr w:type="gramStart"/>
      <w:r>
        <w:rPr>
          <w:w w:val="105"/>
        </w:rPr>
        <w:t>Board  of</w:t>
      </w:r>
      <w:proofErr w:type="gramEnd"/>
      <w:r>
        <w:rPr>
          <w:w w:val="105"/>
        </w:rPr>
        <w:t xml:space="preserve"> Directors who becomes an assignor during his/her term in excess of the above two- assignor limit shall immediately resign his or her position on the Board of Directors. Directors and elected officers shall be elected pursuant to Article VI</w:t>
      </w:r>
      <w:r>
        <w:rPr>
          <w:spacing w:val="-2"/>
          <w:w w:val="105"/>
        </w:rPr>
        <w:t xml:space="preserve"> </w:t>
      </w:r>
      <w:r>
        <w:rPr>
          <w:w w:val="105"/>
        </w:rPr>
        <w:t>below.</w:t>
      </w:r>
    </w:p>
    <w:p w:rsidR="004426D0" w:rsidRDefault="004426D0" w:rsidP="004426D0">
      <w:r>
        <w:t>_____________________________________________________________________________________</w:t>
      </w:r>
    </w:p>
    <w:p w:rsidR="004426D0" w:rsidRDefault="004426D0" w:rsidP="004426D0">
      <w:pPr>
        <w:jc w:val="center"/>
        <w:rPr>
          <w:rFonts w:ascii="Arial" w:hAnsi="Arial" w:cs="Arial"/>
          <w:b/>
          <w:sz w:val="21"/>
          <w:szCs w:val="21"/>
          <w:highlight w:val="yellow"/>
        </w:rPr>
      </w:pPr>
    </w:p>
    <w:p w:rsidR="00AB1C70" w:rsidRDefault="00AB1C70" w:rsidP="004426D0">
      <w:pPr>
        <w:jc w:val="center"/>
        <w:rPr>
          <w:rFonts w:ascii="Arial" w:hAnsi="Arial" w:cs="Arial"/>
          <w:b/>
          <w:sz w:val="21"/>
          <w:szCs w:val="21"/>
          <w:highlight w:val="yellow"/>
        </w:rPr>
      </w:pPr>
    </w:p>
    <w:p w:rsidR="00AB1C70" w:rsidRDefault="00AB1C70" w:rsidP="004426D0">
      <w:pPr>
        <w:jc w:val="center"/>
        <w:rPr>
          <w:rFonts w:ascii="Arial" w:hAnsi="Arial" w:cs="Arial"/>
          <w:b/>
          <w:sz w:val="21"/>
          <w:szCs w:val="21"/>
          <w:highlight w:val="yellow"/>
        </w:rPr>
      </w:pPr>
    </w:p>
    <w:p w:rsidR="00AB1C70" w:rsidRDefault="00AB1C70" w:rsidP="004426D0">
      <w:pPr>
        <w:jc w:val="center"/>
        <w:rPr>
          <w:rFonts w:ascii="Arial" w:hAnsi="Arial" w:cs="Arial"/>
          <w:b/>
          <w:sz w:val="21"/>
          <w:szCs w:val="21"/>
          <w:highlight w:val="yellow"/>
        </w:rPr>
      </w:pPr>
    </w:p>
    <w:p w:rsidR="00AB1C70" w:rsidRDefault="00AB1C70" w:rsidP="004426D0">
      <w:pPr>
        <w:jc w:val="center"/>
        <w:rPr>
          <w:rFonts w:ascii="Arial" w:hAnsi="Arial" w:cs="Arial"/>
          <w:b/>
          <w:sz w:val="21"/>
          <w:szCs w:val="21"/>
          <w:highlight w:val="yellow"/>
        </w:rPr>
      </w:pPr>
    </w:p>
    <w:p w:rsidR="00AB1C70" w:rsidRDefault="00AB1C70" w:rsidP="004426D0">
      <w:pPr>
        <w:jc w:val="center"/>
        <w:rPr>
          <w:rFonts w:ascii="Arial" w:hAnsi="Arial" w:cs="Arial"/>
          <w:b/>
          <w:sz w:val="21"/>
          <w:szCs w:val="21"/>
          <w:highlight w:val="yellow"/>
        </w:rPr>
      </w:pPr>
    </w:p>
    <w:p w:rsidR="000E69B5" w:rsidRDefault="000E69B5" w:rsidP="00AB1C70">
      <w:pPr>
        <w:pStyle w:val="BodyText"/>
        <w:spacing w:before="4"/>
        <w:jc w:val="center"/>
        <w:rPr>
          <w:b/>
        </w:rPr>
      </w:pPr>
    </w:p>
    <w:p w:rsidR="002D41D7" w:rsidRDefault="002D41D7" w:rsidP="00AB1C70">
      <w:pPr>
        <w:pStyle w:val="BodyText"/>
        <w:spacing w:before="4"/>
        <w:jc w:val="center"/>
        <w:rPr>
          <w:b/>
        </w:rPr>
      </w:pPr>
    </w:p>
    <w:p w:rsidR="002D41D7" w:rsidRDefault="002D41D7" w:rsidP="00AB1C70">
      <w:pPr>
        <w:pStyle w:val="BodyText"/>
        <w:spacing w:before="4"/>
        <w:jc w:val="center"/>
        <w:rPr>
          <w:b/>
        </w:rPr>
      </w:pPr>
    </w:p>
    <w:p w:rsidR="00AB1C70" w:rsidRDefault="00AB1C70" w:rsidP="00AB1C70">
      <w:pPr>
        <w:pStyle w:val="BodyText"/>
        <w:spacing w:before="4"/>
        <w:jc w:val="center"/>
        <w:rPr>
          <w:b/>
        </w:rPr>
      </w:pPr>
      <w:r w:rsidRPr="00AB1C70">
        <w:rPr>
          <w:b/>
        </w:rPr>
        <w:t>A</w:t>
      </w:r>
      <w:r w:rsidR="000E69B5">
        <w:rPr>
          <w:b/>
        </w:rPr>
        <w:t>RTICLE</w:t>
      </w:r>
      <w:r w:rsidRPr="00AB1C70">
        <w:rPr>
          <w:b/>
        </w:rPr>
        <w:t xml:space="preserve"> IV</w:t>
      </w:r>
    </w:p>
    <w:p w:rsidR="00AB1C70" w:rsidRPr="00AB1C70" w:rsidRDefault="00AB1C70" w:rsidP="00AB1C70">
      <w:pPr>
        <w:pStyle w:val="BodyText"/>
        <w:spacing w:before="4"/>
        <w:jc w:val="center"/>
        <w:rPr>
          <w:b/>
        </w:rPr>
      </w:pPr>
      <w:r>
        <w:rPr>
          <w:b/>
        </w:rPr>
        <w:t>B</w:t>
      </w:r>
      <w:r w:rsidR="000E69B5">
        <w:rPr>
          <w:b/>
        </w:rPr>
        <w:t>OARD</w:t>
      </w:r>
      <w:r>
        <w:rPr>
          <w:b/>
        </w:rPr>
        <w:t xml:space="preserve"> </w:t>
      </w:r>
      <w:r w:rsidR="000E69B5">
        <w:rPr>
          <w:b/>
        </w:rPr>
        <w:t>OF</w:t>
      </w:r>
      <w:r>
        <w:rPr>
          <w:b/>
        </w:rPr>
        <w:t xml:space="preserve"> D</w:t>
      </w:r>
      <w:r w:rsidR="000E69B5">
        <w:rPr>
          <w:b/>
        </w:rPr>
        <w:t>IRECTORS</w:t>
      </w:r>
    </w:p>
    <w:p w:rsidR="00AB1C70" w:rsidRDefault="00AB1C70" w:rsidP="004426D0">
      <w:pPr>
        <w:jc w:val="center"/>
        <w:rPr>
          <w:rFonts w:ascii="Arial" w:hAnsi="Arial" w:cs="Arial"/>
          <w:b/>
          <w:sz w:val="21"/>
          <w:szCs w:val="21"/>
          <w:highlight w:val="yellow"/>
        </w:rPr>
      </w:pPr>
    </w:p>
    <w:p w:rsidR="004426D0" w:rsidRPr="004426D0" w:rsidRDefault="004426D0" w:rsidP="004426D0">
      <w:pPr>
        <w:jc w:val="center"/>
        <w:rPr>
          <w:rFonts w:ascii="Arial" w:hAnsi="Arial" w:cs="Arial"/>
          <w:b/>
          <w:sz w:val="21"/>
          <w:szCs w:val="21"/>
        </w:rPr>
      </w:pPr>
      <w:r w:rsidRPr="004426D0">
        <w:rPr>
          <w:rFonts w:ascii="Arial" w:hAnsi="Arial" w:cs="Arial"/>
          <w:b/>
          <w:sz w:val="21"/>
          <w:szCs w:val="21"/>
          <w:highlight w:val="yellow"/>
        </w:rPr>
        <w:t>Old Verbiage</w:t>
      </w:r>
    </w:p>
    <w:p w:rsidR="004426D0" w:rsidRDefault="004426D0" w:rsidP="004426D0"/>
    <w:p w:rsidR="004426D0" w:rsidRDefault="004426D0" w:rsidP="004426D0">
      <w:pPr>
        <w:pStyle w:val="BodyText"/>
        <w:tabs>
          <w:tab w:val="left" w:pos="1539"/>
        </w:tabs>
        <w:spacing w:line="271" w:lineRule="auto"/>
        <w:ind w:left="100" w:right="333"/>
      </w:pPr>
      <w:r>
        <w:rPr>
          <w:w w:val="105"/>
        </w:rPr>
        <w:t>Section</w:t>
      </w:r>
      <w:r>
        <w:rPr>
          <w:spacing w:val="-1"/>
          <w:w w:val="105"/>
        </w:rPr>
        <w:t xml:space="preserve"> </w:t>
      </w:r>
      <w:r>
        <w:rPr>
          <w:w w:val="105"/>
        </w:rPr>
        <w:t>3.</w:t>
      </w:r>
      <w:r>
        <w:rPr>
          <w:w w:val="105"/>
        </w:rPr>
        <w:tab/>
      </w:r>
      <w:r>
        <w:rPr>
          <w:w w:val="105"/>
          <w:u w:val="single"/>
        </w:rPr>
        <w:t>Term of Office</w:t>
      </w:r>
      <w:r>
        <w:rPr>
          <w:w w:val="105"/>
        </w:rPr>
        <w:t>. Members of the Board shall be elected and serve terms as</w:t>
      </w:r>
      <w:r>
        <w:rPr>
          <w:spacing w:val="1"/>
          <w:w w:val="105"/>
        </w:rPr>
        <w:t xml:space="preserve"> </w:t>
      </w:r>
      <w:r>
        <w:rPr>
          <w:w w:val="105"/>
        </w:rPr>
        <w:t>follows:</w:t>
      </w:r>
    </w:p>
    <w:p w:rsidR="004426D0" w:rsidRDefault="004426D0" w:rsidP="004426D0">
      <w:pPr>
        <w:pStyle w:val="BodyText"/>
        <w:spacing w:before="11"/>
        <w:rPr>
          <w:sz w:val="23"/>
        </w:rPr>
      </w:pPr>
    </w:p>
    <w:p w:rsidR="004426D0" w:rsidRPr="004426D0" w:rsidRDefault="004426D0" w:rsidP="004426D0">
      <w:pPr>
        <w:pStyle w:val="ListParagraph"/>
        <w:numPr>
          <w:ilvl w:val="0"/>
          <w:numId w:val="1"/>
        </w:numPr>
        <w:tabs>
          <w:tab w:val="left" w:pos="1540"/>
        </w:tabs>
        <w:spacing w:line="266" w:lineRule="auto"/>
        <w:ind w:right="117" w:firstLine="0"/>
        <w:rPr>
          <w:sz w:val="21"/>
        </w:rPr>
      </w:pPr>
      <w:r>
        <w:rPr>
          <w:w w:val="105"/>
          <w:sz w:val="21"/>
        </w:rPr>
        <w:t xml:space="preserve">An elected officer of CASRA shall serve a one-year term </w:t>
      </w:r>
      <w:r>
        <w:rPr>
          <w:i/>
          <w:w w:val="105"/>
          <w:sz w:val="21"/>
        </w:rPr>
        <w:t xml:space="preserve">ex officio </w:t>
      </w:r>
      <w:r>
        <w:rPr>
          <w:w w:val="105"/>
          <w:sz w:val="21"/>
        </w:rPr>
        <w:t>as director running concurrent with his or her term as an officer of</w:t>
      </w:r>
      <w:r>
        <w:rPr>
          <w:spacing w:val="-10"/>
          <w:w w:val="105"/>
          <w:sz w:val="21"/>
        </w:rPr>
        <w:t xml:space="preserve"> </w:t>
      </w:r>
      <w:r>
        <w:rPr>
          <w:w w:val="105"/>
          <w:sz w:val="21"/>
        </w:rPr>
        <w:t>CASRA.</w:t>
      </w:r>
    </w:p>
    <w:p w:rsidR="004426D0" w:rsidRDefault="004426D0" w:rsidP="004426D0">
      <w:pPr>
        <w:tabs>
          <w:tab w:val="left" w:pos="1540"/>
        </w:tabs>
        <w:spacing w:line="266" w:lineRule="auto"/>
        <w:ind w:right="117"/>
        <w:jc w:val="both"/>
        <w:rPr>
          <w:sz w:val="21"/>
        </w:rPr>
      </w:pPr>
    </w:p>
    <w:p w:rsidR="004426D0" w:rsidRPr="002B6666" w:rsidRDefault="004426D0" w:rsidP="004426D0">
      <w:pPr>
        <w:tabs>
          <w:tab w:val="left" w:pos="1540"/>
        </w:tabs>
        <w:spacing w:line="266" w:lineRule="auto"/>
        <w:ind w:right="117"/>
        <w:jc w:val="center"/>
        <w:rPr>
          <w:rFonts w:ascii="Arial" w:hAnsi="Arial" w:cs="Arial"/>
          <w:b/>
          <w:sz w:val="21"/>
        </w:rPr>
      </w:pPr>
      <w:r w:rsidRPr="002B6666">
        <w:rPr>
          <w:rFonts w:ascii="Arial" w:hAnsi="Arial" w:cs="Arial"/>
          <w:b/>
          <w:sz w:val="21"/>
          <w:highlight w:val="yellow"/>
        </w:rPr>
        <w:t>New Verbiage</w:t>
      </w:r>
    </w:p>
    <w:p w:rsidR="004426D0" w:rsidRDefault="004426D0" w:rsidP="004426D0">
      <w:pPr>
        <w:pStyle w:val="BodyText"/>
        <w:tabs>
          <w:tab w:val="left" w:pos="1539"/>
        </w:tabs>
        <w:spacing w:line="271" w:lineRule="auto"/>
        <w:ind w:left="100" w:right="333"/>
      </w:pPr>
      <w:r>
        <w:rPr>
          <w:w w:val="105"/>
        </w:rPr>
        <w:t>Section</w:t>
      </w:r>
      <w:r>
        <w:rPr>
          <w:spacing w:val="-1"/>
          <w:w w:val="105"/>
        </w:rPr>
        <w:t xml:space="preserve"> </w:t>
      </w:r>
      <w:r>
        <w:rPr>
          <w:w w:val="105"/>
        </w:rPr>
        <w:t>3.</w:t>
      </w:r>
      <w:r>
        <w:rPr>
          <w:w w:val="105"/>
        </w:rPr>
        <w:tab/>
      </w:r>
      <w:r>
        <w:rPr>
          <w:w w:val="105"/>
          <w:u w:val="single"/>
        </w:rPr>
        <w:t>Term of Office</w:t>
      </w:r>
      <w:r>
        <w:rPr>
          <w:w w:val="105"/>
        </w:rPr>
        <w:t>. Members of the Board shall be elected and serve terms as</w:t>
      </w:r>
      <w:r>
        <w:rPr>
          <w:spacing w:val="1"/>
          <w:w w:val="105"/>
        </w:rPr>
        <w:t xml:space="preserve"> </w:t>
      </w:r>
      <w:r>
        <w:rPr>
          <w:w w:val="105"/>
        </w:rPr>
        <w:t>follows:</w:t>
      </w:r>
    </w:p>
    <w:p w:rsidR="004426D0" w:rsidRDefault="004426D0" w:rsidP="004426D0">
      <w:pPr>
        <w:pStyle w:val="BodyText"/>
        <w:spacing w:before="11"/>
        <w:rPr>
          <w:sz w:val="23"/>
        </w:rPr>
      </w:pPr>
    </w:p>
    <w:p w:rsidR="004426D0" w:rsidRPr="004F43A8" w:rsidRDefault="004426D0" w:rsidP="004426D0">
      <w:pPr>
        <w:pStyle w:val="ListParagraph"/>
        <w:numPr>
          <w:ilvl w:val="0"/>
          <w:numId w:val="2"/>
        </w:numPr>
        <w:tabs>
          <w:tab w:val="left" w:pos="1540"/>
        </w:tabs>
        <w:spacing w:line="266" w:lineRule="auto"/>
        <w:ind w:right="117"/>
        <w:rPr>
          <w:sz w:val="21"/>
        </w:rPr>
      </w:pPr>
      <w:r w:rsidRPr="001671B6">
        <w:rPr>
          <w:color w:val="FF0000"/>
          <w:w w:val="105"/>
          <w:sz w:val="21"/>
        </w:rPr>
        <w:t xml:space="preserve">An elected officer of CASRA shall serve </w:t>
      </w:r>
      <w:r w:rsidRPr="001671B6">
        <w:rPr>
          <w:i/>
          <w:color w:val="FF0000"/>
          <w:w w:val="105"/>
          <w:sz w:val="21"/>
        </w:rPr>
        <w:t xml:space="preserve">ex officio </w:t>
      </w:r>
      <w:r w:rsidRPr="001671B6">
        <w:rPr>
          <w:color w:val="FF0000"/>
          <w:w w:val="105"/>
          <w:sz w:val="21"/>
        </w:rPr>
        <w:t>as director running concurrent with his or her term as an officer of</w:t>
      </w:r>
      <w:r w:rsidRPr="001671B6">
        <w:rPr>
          <w:color w:val="FF0000"/>
          <w:spacing w:val="-10"/>
          <w:w w:val="105"/>
          <w:sz w:val="21"/>
        </w:rPr>
        <w:t xml:space="preserve"> </w:t>
      </w:r>
      <w:r w:rsidRPr="001671B6">
        <w:rPr>
          <w:color w:val="FF0000"/>
          <w:w w:val="105"/>
          <w:sz w:val="21"/>
        </w:rPr>
        <w:t>CASRA.</w:t>
      </w:r>
      <w:r w:rsidR="002C6482" w:rsidRPr="001671B6">
        <w:rPr>
          <w:color w:val="FF0000"/>
          <w:w w:val="105"/>
          <w:sz w:val="21"/>
        </w:rPr>
        <w:t xml:space="preserve"> </w:t>
      </w:r>
      <w:r w:rsidR="002C6482">
        <w:rPr>
          <w:color w:val="FF0000"/>
          <w:w w:val="105"/>
          <w:sz w:val="21"/>
        </w:rPr>
        <w:t>An elected officer shall serve a term of three (3) years commencing on the da</w:t>
      </w:r>
      <w:r w:rsidR="00AB1C70">
        <w:rPr>
          <w:color w:val="FF0000"/>
          <w:w w:val="105"/>
          <w:sz w:val="21"/>
        </w:rPr>
        <w:t>t</w:t>
      </w:r>
      <w:r w:rsidR="002C6482">
        <w:rPr>
          <w:color w:val="FF0000"/>
          <w:w w:val="105"/>
          <w:sz w:val="21"/>
        </w:rPr>
        <w:t xml:space="preserve">e of his or her election, and </w:t>
      </w:r>
      <w:r w:rsidR="00AB1C70">
        <w:rPr>
          <w:color w:val="FF0000"/>
          <w:w w:val="105"/>
          <w:sz w:val="21"/>
        </w:rPr>
        <w:t>continuing</w:t>
      </w:r>
      <w:r w:rsidR="002C6482">
        <w:rPr>
          <w:color w:val="FF0000"/>
          <w:w w:val="105"/>
          <w:sz w:val="21"/>
        </w:rPr>
        <w:t xml:space="preserve"> until he or she resign</w:t>
      </w:r>
      <w:r w:rsidR="00AB1C70">
        <w:rPr>
          <w:color w:val="FF0000"/>
          <w:w w:val="105"/>
          <w:sz w:val="21"/>
        </w:rPr>
        <w:t>s</w:t>
      </w:r>
      <w:r w:rsidR="002C6482">
        <w:rPr>
          <w:color w:val="FF0000"/>
          <w:w w:val="105"/>
          <w:sz w:val="21"/>
        </w:rPr>
        <w:t xml:space="preserve"> or is removed or is otherwise disqualified to serve, or his or her successor is elected and qualified, whichever occurs first. The five officers shall be divided into three (3) Classes, The first shall be the President and Vice President, the second shall be the Executive Vice President and Secretary, and the third shall be the Treasurer; the terms of </w:t>
      </w:r>
      <w:r w:rsidR="001671B6">
        <w:rPr>
          <w:color w:val="FF0000"/>
          <w:w w:val="105"/>
          <w:sz w:val="21"/>
        </w:rPr>
        <w:t xml:space="preserve">each </w:t>
      </w:r>
      <w:r w:rsidR="002C6482">
        <w:rPr>
          <w:color w:val="FF0000"/>
          <w:w w:val="105"/>
          <w:sz w:val="21"/>
        </w:rPr>
        <w:t>Class shall expire in staggered years. Officer</w:t>
      </w:r>
      <w:r w:rsidR="00220059">
        <w:rPr>
          <w:color w:val="FF0000"/>
          <w:w w:val="105"/>
          <w:sz w:val="21"/>
        </w:rPr>
        <w:t>s</w:t>
      </w:r>
      <w:r w:rsidR="00BD4748">
        <w:rPr>
          <w:color w:val="FF0000"/>
          <w:w w:val="105"/>
          <w:sz w:val="21"/>
        </w:rPr>
        <w:t>, except for the Treasurer,</w:t>
      </w:r>
      <w:r w:rsidR="002C6482">
        <w:rPr>
          <w:color w:val="FF0000"/>
          <w:w w:val="105"/>
          <w:sz w:val="21"/>
        </w:rPr>
        <w:t xml:space="preserve"> may serve </w:t>
      </w:r>
      <w:r w:rsidR="00220059">
        <w:rPr>
          <w:color w:val="FF0000"/>
          <w:w w:val="105"/>
          <w:sz w:val="21"/>
        </w:rPr>
        <w:t xml:space="preserve">no </w:t>
      </w:r>
      <w:r w:rsidR="002C6482">
        <w:rPr>
          <w:color w:val="FF0000"/>
          <w:w w:val="105"/>
          <w:sz w:val="21"/>
        </w:rPr>
        <w:t>more than three (3)</w:t>
      </w:r>
      <w:r w:rsidR="001671B6">
        <w:rPr>
          <w:color w:val="FF0000"/>
          <w:w w:val="105"/>
          <w:sz w:val="21"/>
        </w:rPr>
        <w:t xml:space="preserve"> consecutive three-year term</w:t>
      </w:r>
      <w:r w:rsidR="00AB1C70">
        <w:rPr>
          <w:color w:val="FF0000"/>
          <w:w w:val="105"/>
          <w:sz w:val="21"/>
        </w:rPr>
        <w:t>s</w:t>
      </w:r>
      <w:r w:rsidR="001671B6">
        <w:rPr>
          <w:color w:val="FF0000"/>
          <w:w w:val="105"/>
          <w:sz w:val="21"/>
        </w:rPr>
        <w:t xml:space="preserve"> to the office he or she is elected to. </w:t>
      </w:r>
    </w:p>
    <w:p w:rsidR="004426D0" w:rsidRDefault="00AB1C70" w:rsidP="00AB1C70">
      <w:pPr>
        <w:tabs>
          <w:tab w:val="left" w:pos="1540"/>
        </w:tabs>
        <w:spacing w:line="266" w:lineRule="auto"/>
        <w:ind w:right="117"/>
        <w:jc w:val="both"/>
        <w:rPr>
          <w:sz w:val="21"/>
        </w:rPr>
      </w:pPr>
      <w:r>
        <w:rPr>
          <w:sz w:val="21"/>
        </w:rPr>
        <w:t>________________________________________________________________________________________</w:t>
      </w:r>
    </w:p>
    <w:p w:rsidR="00AB1C70" w:rsidRDefault="00AB1C70" w:rsidP="00AB1C70">
      <w:pPr>
        <w:tabs>
          <w:tab w:val="left" w:pos="1540"/>
        </w:tabs>
        <w:spacing w:line="266" w:lineRule="auto"/>
        <w:ind w:right="117"/>
        <w:jc w:val="both"/>
        <w:rPr>
          <w:sz w:val="21"/>
        </w:rPr>
      </w:pPr>
    </w:p>
    <w:p w:rsidR="00AB1C70" w:rsidRPr="004F43A8" w:rsidRDefault="00AB1C70" w:rsidP="00AB1C70">
      <w:pPr>
        <w:tabs>
          <w:tab w:val="left" w:pos="1540"/>
        </w:tabs>
        <w:spacing w:line="266" w:lineRule="auto"/>
        <w:ind w:right="117"/>
        <w:jc w:val="both"/>
        <w:rPr>
          <w:sz w:val="21"/>
        </w:rPr>
      </w:pPr>
    </w:p>
    <w:p w:rsidR="004426D0" w:rsidRDefault="004426D0" w:rsidP="004426D0">
      <w:pPr>
        <w:tabs>
          <w:tab w:val="left" w:pos="1540"/>
        </w:tabs>
        <w:spacing w:line="266" w:lineRule="auto"/>
        <w:ind w:right="117"/>
        <w:jc w:val="both"/>
        <w:rPr>
          <w:sz w:val="21"/>
        </w:rPr>
      </w:pPr>
    </w:p>
    <w:p w:rsidR="002B6666" w:rsidRDefault="002B6666" w:rsidP="004426D0">
      <w:pPr>
        <w:tabs>
          <w:tab w:val="left" w:pos="1540"/>
        </w:tabs>
        <w:spacing w:line="266" w:lineRule="auto"/>
        <w:ind w:right="117"/>
        <w:jc w:val="both"/>
        <w:rPr>
          <w:sz w:val="21"/>
        </w:rPr>
      </w:pPr>
    </w:p>
    <w:p w:rsidR="002B6666" w:rsidRDefault="002B6666" w:rsidP="004426D0">
      <w:pPr>
        <w:tabs>
          <w:tab w:val="left" w:pos="1540"/>
        </w:tabs>
        <w:spacing w:line="266" w:lineRule="auto"/>
        <w:ind w:right="117"/>
        <w:jc w:val="both"/>
        <w:rPr>
          <w:sz w:val="21"/>
        </w:rPr>
      </w:pPr>
    </w:p>
    <w:p w:rsidR="002B6666" w:rsidRDefault="002B6666" w:rsidP="004426D0">
      <w:pPr>
        <w:tabs>
          <w:tab w:val="left" w:pos="1540"/>
        </w:tabs>
        <w:spacing w:line="266" w:lineRule="auto"/>
        <w:ind w:right="117"/>
        <w:jc w:val="both"/>
        <w:rPr>
          <w:sz w:val="21"/>
        </w:rPr>
      </w:pPr>
    </w:p>
    <w:p w:rsidR="002B6666" w:rsidRDefault="002B6666" w:rsidP="004426D0">
      <w:pPr>
        <w:tabs>
          <w:tab w:val="left" w:pos="1540"/>
        </w:tabs>
        <w:spacing w:line="266" w:lineRule="auto"/>
        <w:ind w:right="117"/>
        <w:jc w:val="both"/>
        <w:rPr>
          <w:sz w:val="21"/>
        </w:rPr>
      </w:pPr>
    </w:p>
    <w:p w:rsidR="002B6666" w:rsidRDefault="002B6666" w:rsidP="004426D0">
      <w:pPr>
        <w:tabs>
          <w:tab w:val="left" w:pos="1540"/>
        </w:tabs>
        <w:spacing w:line="266" w:lineRule="auto"/>
        <w:ind w:right="117"/>
        <w:jc w:val="both"/>
        <w:rPr>
          <w:sz w:val="21"/>
        </w:rPr>
      </w:pPr>
    </w:p>
    <w:p w:rsidR="002B6666" w:rsidRDefault="002B6666" w:rsidP="004426D0">
      <w:pPr>
        <w:tabs>
          <w:tab w:val="left" w:pos="1540"/>
        </w:tabs>
        <w:spacing w:line="266" w:lineRule="auto"/>
        <w:ind w:right="117"/>
        <w:jc w:val="both"/>
        <w:rPr>
          <w:sz w:val="21"/>
        </w:rPr>
      </w:pPr>
    </w:p>
    <w:p w:rsidR="002D41D7" w:rsidRDefault="002D41D7" w:rsidP="002B6666">
      <w:pPr>
        <w:tabs>
          <w:tab w:val="left" w:pos="1540"/>
        </w:tabs>
        <w:spacing w:line="266" w:lineRule="auto"/>
        <w:ind w:right="117"/>
        <w:jc w:val="center"/>
        <w:rPr>
          <w:rFonts w:ascii="Arial" w:hAnsi="Arial" w:cs="Arial"/>
          <w:b/>
          <w:sz w:val="21"/>
        </w:rPr>
      </w:pPr>
    </w:p>
    <w:p w:rsidR="002B6666" w:rsidRDefault="002B6666" w:rsidP="002B6666">
      <w:pPr>
        <w:tabs>
          <w:tab w:val="left" w:pos="1540"/>
        </w:tabs>
        <w:spacing w:line="266" w:lineRule="auto"/>
        <w:ind w:right="117"/>
        <w:jc w:val="center"/>
        <w:rPr>
          <w:rFonts w:ascii="Arial" w:hAnsi="Arial" w:cs="Arial"/>
          <w:b/>
          <w:sz w:val="21"/>
        </w:rPr>
      </w:pPr>
      <w:r>
        <w:rPr>
          <w:rFonts w:ascii="Arial" w:hAnsi="Arial" w:cs="Arial"/>
          <w:b/>
          <w:sz w:val="21"/>
        </w:rPr>
        <w:t>A</w:t>
      </w:r>
      <w:r w:rsidR="000E69B5">
        <w:rPr>
          <w:rFonts w:ascii="Arial" w:hAnsi="Arial" w:cs="Arial"/>
          <w:b/>
          <w:sz w:val="21"/>
        </w:rPr>
        <w:t>RTICLE</w:t>
      </w:r>
      <w:r>
        <w:rPr>
          <w:rFonts w:ascii="Arial" w:hAnsi="Arial" w:cs="Arial"/>
          <w:b/>
          <w:sz w:val="21"/>
        </w:rPr>
        <w:t xml:space="preserve"> V</w:t>
      </w:r>
    </w:p>
    <w:p w:rsidR="002B6666" w:rsidRDefault="002B6666" w:rsidP="002B6666">
      <w:pPr>
        <w:tabs>
          <w:tab w:val="left" w:pos="1540"/>
        </w:tabs>
        <w:spacing w:line="266" w:lineRule="auto"/>
        <w:ind w:right="117"/>
        <w:jc w:val="center"/>
        <w:rPr>
          <w:rFonts w:ascii="Arial" w:hAnsi="Arial" w:cs="Arial"/>
          <w:b/>
          <w:sz w:val="21"/>
        </w:rPr>
      </w:pPr>
      <w:r>
        <w:rPr>
          <w:rFonts w:ascii="Arial" w:hAnsi="Arial" w:cs="Arial"/>
          <w:b/>
          <w:sz w:val="21"/>
        </w:rPr>
        <w:t>O</w:t>
      </w:r>
      <w:r w:rsidR="000E69B5">
        <w:rPr>
          <w:rFonts w:ascii="Arial" w:hAnsi="Arial" w:cs="Arial"/>
          <w:b/>
          <w:sz w:val="21"/>
        </w:rPr>
        <w:t>FFICERS</w:t>
      </w:r>
    </w:p>
    <w:p w:rsidR="002B6666" w:rsidRDefault="002B6666" w:rsidP="002B6666">
      <w:pPr>
        <w:pStyle w:val="BodyText"/>
        <w:spacing w:line="268" w:lineRule="auto"/>
        <w:ind w:left="100" w:right="115"/>
        <w:jc w:val="both"/>
        <w:rPr>
          <w:w w:val="105"/>
        </w:rPr>
      </w:pPr>
    </w:p>
    <w:p w:rsidR="002B6666" w:rsidRPr="002B6666" w:rsidRDefault="002B6666" w:rsidP="002B6666">
      <w:pPr>
        <w:pStyle w:val="BodyText"/>
        <w:spacing w:line="268" w:lineRule="auto"/>
        <w:ind w:left="100" w:right="115"/>
        <w:jc w:val="center"/>
        <w:rPr>
          <w:b/>
          <w:w w:val="105"/>
        </w:rPr>
      </w:pPr>
      <w:r w:rsidRPr="002B6666">
        <w:rPr>
          <w:b/>
          <w:w w:val="105"/>
          <w:highlight w:val="yellow"/>
        </w:rPr>
        <w:t>Old Verbiage</w:t>
      </w:r>
    </w:p>
    <w:p w:rsidR="002B6666" w:rsidRDefault="002B6666" w:rsidP="002B6666">
      <w:pPr>
        <w:pStyle w:val="BodyText"/>
        <w:spacing w:line="268" w:lineRule="auto"/>
        <w:ind w:left="100" w:right="115"/>
        <w:jc w:val="both"/>
        <w:rPr>
          <w:w w:val="105"/>
        </w:rPr>
      </w:pPr>
    </w:p>
    <w:p w:rsidR="002B6666" w:rsidRPr="002B6666" w:rsidRDefault="002B6666" w:rsidP="002B6666">
      <w:pPr>
        <w:pStyle w:val="BodyText"/>
        <w:spacing w:line="268" w:lineRule="auto"/>
        <w:ind w:left="100" w:right="115"/>
        <w:jc w:val="both"/>
      </w:pPr>
      <w:r>
        <w:rPr>
          <w:w w:val="105"/>
        </w:rPr>
        <w:t xml:space="preserve">Section 3. </w:t>
      </w:r>
      <w:r>
        <w:rPr>
          <w:w w:val="105"/>
          <w:u w:val="single"/>
        </w:rPr>
        <w:t>Term of Office</w:t>
      </w:r>
      <w:r>
        <w:rPr>
          <w:w w:val="105"/>
        </w:rPr>
        <w:t>. Each CASRA officer shall serve a term of one year commencing on the date of election, and serve until he or she resigns or is removed or is otherwise disqualified to serve, or his or her successor is elected and qualified, whichever</w:t>
      </w:r>
      <w:r>
        <w:rPr>
          <w:spacing w:val="12"/>
          <w:w w:val="105"/>
        </w:rPr>
        <w:t xml:space="preserve"> </w:t>
      </w:r>
      <w:r>
        <w:rPr>
          <w:w w:val="105"/>
        </w:rPr>
        <w:t>occurs</w:t>
      </w:r>
      <w:r>
        <w:rPr>
          <w:spacing w:val="14"/>
          <w:w w:val="105"/>
        </w:rPr>
        <w:t xml:space="preserve"> </w:t>
      </w:r>
      <w:r>
        <w:rPr>
          <w:w w:val="105"/>
        </w:rPr>
        <w:t>first.</w:t>
      </w:r>
      <w:r>
        <w:rPr>
          <w:spacing w:val="9"/>
          <w:w w:val="105"/>
        </w:rPr>
        <w:t xml:space="preserve"> </w:t>
      </w:r>
      <w:r>
        <w:rPr>
          <w:w w:val="105"/>
        </w:rPr>
        <w:t>Officers,</w:t>
      </w:r>
      <w:r>
        <w:rPr>
          <w:spacing w:val="13"/>
          <w:w w:val="105"/>
        </w:rPr>
        <w:t xml:space="preserve"> </w:t>
      </w:r>
      <w:r>
        <w:rPr>
          <w:w w:val="105"/>
        </w:rPr>
        <w:t>except</w:t>
      </w:r>
      <w:r>
        <w:rPr>
          <w:spacing w:val="12"/>
          <w:w w:val="105"/>
        </w:rPr>
        <w:t xml:space="preserve"> </w:t>
      </w:r>
      <w:r>
        <w:rPr>
          <w:w w:val="105"/>
        </w:rPr>
        <w:t>for</w:t>
      </w:r>
      <w:r>
        <w:rPr>
          <w:spacing w:val="13"/>
          <w:w w:val="105"/>
        </w:rPr>
        <w:t xml:space="preserve"> </w:t>
      </w:r>
      <w:r>
        <w:rPr>
          <w:w w:val="105"/>
        </w:rPr>
        <w:t>the</w:t>
      </w:r>
      <w:r>
        <w:rPr>
          <w:spacing w:val="14"/>
          <w:w w:val="105"/>
        </w:rPr>
        <w:t xml:space="preserve"> </w:t>
      </w:r>
      <w:r>
        <w:rPr>
          <w:w w:val="105"/>
        </w:rPr>
        <w:t>Treasurer,</w:t>
      </w:r>
      <w:r>
        <w:rPr>
          <w:spacing w:val="12"/>
          <w:w w:val="105"/>
        </w:rPr>
        <w:t xml:space="preserve"> </w:t>
      </w:r>
      <w:r>
        <w:rPr>
          <w:w w:val="105"/>
        </w:rPr>
        <w:t>may</w:t>
      </w:r>
      <w:r>
        <w:rPr>
          <w:spacing w:val="14"/>
          <w:w w:val="105"/>
        </w:rPr>
        <w:t xml:space="preserve"> </w:t>
      </w:r>
      <w:r>
        <w:rPr>
          <w:w w:val="105"/>
        </w:rPr>
        <w:t>serve</w:t>
      </w:r>
      <w:r>
        <w:rPr>
          <w:spacing w:val="13"/>
          <w:w w:val="105"/>
        </w:rPr>
        <w:t xml:space="preserve"> </w:t>
      </w:r>
      <w:r>
        <w:rPr>
          <w:w w:val="105"/>
        </w:rPr>
        <w:t>no</w:t>
      </w:r>
      <w:r>
        <w:rPr>
          <w:spacing w:val="14"/>
          <w:w w:val="105"/>
        </w:rPr>
        <w:t xml:space="preserve"> </w:t>
      </w:r>
      <w:r>
        <w:rPr>
          <w:w w:val="105"/>
        </w:rPr>
        <w:t>more</w:t>
      </w:r>
      <w:r>
        <w:rPr>
          <w:spacing w:val="14"/>
          <w:w w:val="105"/>
        </w:rPr>
        <w:t xml:space="preserve"> </w:t>
      </w:r>
      <w:r>
        <w:rPr>
          <w:w w:val="105"/>
        </w:rPr>
        <w:t>than</w:t>
      </w:r>
      <w:r>
        <w:rPr>
          <w:spacing w:val="14"/>
          <w:w w:val="105"/>
        </w:rPr>
        <w:t xml:space="preserve"> </w:t>
      </w:r>
      <w:r>
        <w:rPr>
          <w:w w:val="105"/>
        </w:rPr>
        <w:t>five (5) consecutive</w:t>
      </w:r>
      <w:r>
        <w:rPr>
          <w:spacing w:val="1"/>
          <w:w w:val="105"/>
        </w:rPr>
        <w:t xml:space="preserve"> </w:t>
      </w:r>
      <w:r>
        <w:rPr>
          <w:w w:val="105"/>
        </w:rPr>
        <w:t>terms.</w:t>
      </w:r>
    </w:p>
    <w:p w:rsidR="002B6666" w:rsidRDefault="002B6666" w:rsidP="002B6666">
      <w:pPr>
        <w:tabs>
          <w:tab w:val="left" w:pos="431"/>
        </w:tabs>
        <w:spacing w:line="240" w:lineRule="exact"/>
        <w:jc w:val="both"/>
        <w:rPr>
          <w:sz w:val="21"/>
        </w:rPr>
      </w:pPr>
    </w:p>
    <w:p w:rsidR="002B6666" w:rsidRDefault="002B6666" w:rsidP="002B6666">
      <w:pPr>
        <w:tabs>
          <w:tab w:val="left" w:pos="431"/>
        </w:tabs>
        <w:spacing w:line="240" w:lineRule="exact"/>
        <w:jc w:val="both"/>
        <w:rPr>
          <w:sz w:val="21"/>
        </w:rPr>
      </w:pPr>
    </w:p>
    <w:p w:rsidR="002B6666" w:rsidRPr="002B6666" w:rsidRDefault="002B6666" w:rsidP="002B6666">
      <w:pPr>
        <w:tabs>
          <w:tab w:val="left" w:pos="431"/>
        </w:tabs>
        <w:spacing w:line="240" w:lineRule="exact"/>
        <w:jc w:val="center"/>
        <w:rPr>
          <w:rFonts w:ascii="Arial" w:hAnsi="Arial" w:cs="Arial"/>
          <w:b/>
          <w:sz w:val="21"/>
        </w:rPr>
      </w:pPr>
      <w:r w:rsidRPr="002B6666">
        <w:rPr>
          <w:rFonts w:ascii="Arial" w:hAnsi="Arial" w:cs="Arial"/>
          <w:b/>
          <w:sz w:val="21"/>
          <w:highlight w:val="yellow"/>
        </w:rPr>
        <w:t>New Verbiage</w:t>
      </w:r>
    </w:p>
    <w:p w:rsidR="002B6666" w:rsidRDefault="002B6666" w:rsidP="002B6666">
      <w:pPr>
        <w:tabs>
          <w:tab w:val="left" w:pos="1540"/>
        </w:tabs>
        <w:spacing w:line="266" w:lineRule="auto"/>
        <w:ind w:right="117"/>
        <w:rPr>
          <w:rFonts w:ascii="Arial" w:hAnsi="Arial" w:cs="Arial"/>
          <w:sz w:val="21"/>
        </w:rPr>
      </w:pPr>
    </w:p>
    <w:p w:rsidR="002B6666" w:rsidRPr="002B6666" w:rsidRDefault="002B6666" w:rsidP="002B6666">
      <w:pPr>
        <w:pStyle w:val="BodyText"/>
        <w:spacing w:line="268" w:lineRule="auto"/>
        <w:ind w:left="100" w:right="115"/>
        <w:jc w:val="both"/>
        <w:rPr>
          <w:color w:val="FF0000"/>
        </w:rPr>
      </w:pPr>
      <w:r>
        <w:rPr>
          <w:w w:val="105"/>
        </w:rPr>
        <w:t xml:space="preserve">Section 3. </w:t>
      </w:r>
      <w:r>
        <w:rPr>
          <w:w w:val="105"/>
          <w:u w:val="single"/>
        </w:rPr>
        <w:t>Term of Office</w:t>
      </w:r>
      <w:r>
        <w:rPr>
          <w:w w:val="105"/>
        </w:rPr>
        <w:t xml:space="preserve">. Each CASRA officer shall serve a term of </w:t>
      </w:r>
      <w:r w:rsidRPr="002B6666">
        <w:rPr>
          <w:color w:val="FF0000"/>
          <w:w w:val="105"/>
        </w:rPr>
        <w:t xml:space="preserve">three (3) years </w:t>
      </w:r>
      <w:r>
        <w:rPr>
          <w:w w:val="105"/>
        </w:rPr>
        <w:t>commencing on the date of election, and serve until he or she resigns or is removed or is otherwise disqualified to serve, or his or her successor is elected and qualified, whichever</w:t>
      </w:r>
      <w:r>
        <w:rPr>
          <w:spacing w:val="12"/>
          <w:w w:val="105"/>
        </w:rPr>
        <w:t xml:space="preserve"> </w:t>
      </w:r>
      <w:r>
        <w:rPr>
          <w:w w:val="105"/>
        </w:rPr>
        <w:t>occurs</w:t>
      </w:r>
      <w:r>
        <w:rPr>
          <w:spacing w:val="14"/>
          <w:w w:val="105"/>
        </w:rPr>
        <w:t xml:space="preserve"> </w:t>
      </w:r>
      <w:r>
        <w:rPr>
          <w:w w:val="105"/>
        </w:rPr>
        <w:t>first.</w:t>
      </w:r>
      <w:r>
        <w:rPr>
          <w:spacing w:val="9"/>
          <w:w w:val="105"/>
        </w:rPr>
        <w:t xml:space="preserve"> </w:t>
      </w:r>
      <w:r>
        <w:rPr>
          <w:w w:val="105"/>
        </w:rPr>
        <w:t>Officers,</w:t>
      </w:r>
      <w:r>
        <w:rPr>
          <w:spacing w:val="13"/>
          <w:w w:val="105"/>
        </w:rPr>
        <w:t xml:space="preserve"> </w:t>
      </w:r>
      <w:r>
        <w:rPr>
          <w:w w:val="105"/>
        </w:rPr>
        <w:t>except</w:t>
      </w:r>
      <w:r>
        <w:rPr>
          <w:spacing w:val="12"/>
          <w:w w:val="105"/>
        </w:rPr>
        <w:t xml:space="preserve"> </w:t>
      </w:r>
      <w:r>
        <w:rPr>
          <w:w w:val="105"/>
        </w:rPr>
        <w:t>for</w:t>
      </w:r>
      <w:r>
        <w:rPr>
          <w:spacing w:val="13"/>
          <w:w w:val="105"/>
        </w:rPr>
        <w:t xml:space="preserve"> </w:t>
      </w:r>
      <w:r>
        <w:rPr>
          <w:w w:val="105"/>
        </w:rPr>
        <w:t>the</w:t>
      </w:r>
      <w:r>
        <w:rPr>
          <w:spacing w:val="14"/>
          <w:w w:val="105"/>
        </w:rPr>
        <w:t xml:space="preserve"> </w:t>
      </w:r>
      <w:r>
        <w:rPr>
          <w:w w:val="105"/>
        </w:rPr>
        <w:t>Treasurer,</w:t>
      </w:r>
      <w:r>
        <w:rPr>
          <w:spacing w:val="12"/>
          <w:w w:val="105"/>
        </w:rPr>
        <w:t xml:space="preserve"> </w:t>
      </w:r>
      <w:r>
        <w:rPr>
          <w:w w:val="105"/>
        </w:rPr>
        <w:t>may</w:t>
      </w:r>
      <w:r>
        <w:rPr>
          <w:spacing w:val="14"/>
          <w:w w:val="105"/>
        </w:rPr>
        <w:t xml:space="preserve"> </w:t>
      </w:r>
      <w:r>
        <w:rPr>
          <w:w w:val="105"/>
        </w:rPr>
        <w:t>serve</w:t>
      </w:r>
      <w:r>
        <w:rPr>
          <w:spacing w:val="13"/>
          <w:w w:val="105"/>
        </w:rPr>
        <w:t xml:space="preserve"> </w:t>
      </w:r>
      <w:r>
        <w:rPr>
          <w:w w:val="105"/>
        </w:rPr>
        <w:t>no</w:t>
      </w:r>
      <w:r>
        <w:rPr>
          <w:spacing w:val="14"/>
          <w:w w:val="105"/>
        </w:rPr>
        <w:t xml:space="preserve"> </w:t>
      </w:r>
      <w:r>
        <w:rPr>
          <w:w w:val="105"/>
        </w:rPr>
        <w:t>more</w:t>
      </w:r>
      <w:r>
        <w:rPr>
          <w:spacing w:val="14"/>
          <w:w w:val="105"/>
        </w:rPr>
        <w:t xml:space="preserve"> </w:t>
      </w:r>
      <w:r>
        <w:rPr>
          <w:w w:val="105"/>
        </w:rPr>
        <w:t>than</w:t>
      </w:r>
      <w:r>
        <w:rPr>
          <w:spacing w:val="14"/>
          <w:w w:val="105"/>
        </w:rPr>
        <w:t xml:space="preserve"> </w:t>
      </w:r>
      <w:r w:rsidRPr="002B6666">
        <w:rPr>
          <w:color w:val="FF0000"/>
          <w:w w:val="105"/>
        </w:rPr>
        <w:t xml:space="preserve">three (3) consecutive </w:t>
      </w:r>
      <w:r w:rsidR="00220059">
        <w:rPr>
          <w:color w:val="FF0000"/>
          <w:w w:val="105"/>
        </w:rPr>
        <w:t xml:space="preserve">Three-year </w:t>
      </w:r>
      <w:r w:rsidRPr="002B6666">
        <w:rPr>
          <w:color w:val="FF0000"/>
          <w:w w:val="105"/>
        </w:rPr>
        <w:t>terms to the office he or she is elected to.</w:t>
      </w:r>
    </w:p>
    <w:p w:rsidR="002B6666" w:rsidRDefault="002B6666" w:rsidP="002B6666">
      <w:pPr>
        <w:tabs>
          <w:tab w:val="left" w:pos="1540"/>
        </w:tabs>
        <w:spacing w:line="266" w:lineRule="auto"/>
        <w:ind w:right="117"/>
        <w:rPr>
          <w:rFonts w:ascii="Arial" w:hAnsi="Arial" w:cs="Arial"/>
          <w:sz w:val="21"/>
        </w:rPr>
      </w:pPr>
    </w:p>
    <w:p w:rsidR="002B6666" w:rsidRPr="002B6666" w:rsidRDefault="002B6666" w:rsidP="002B6666">
      <w:pPr>
        <w:tabs>
          <w:tab w:val="left" w:pos="1540"/>
        </w:tabs>
        <w:spacing w:line="266" w:lineRule="auto"/>
        <w:ind w:right="117"/>
        <w:rPr>
          <w:rFonts w:ascii="Arial" w:hAnsi="Arial" w:cs="Arial"/>
          <w:sz w:val="21"/>
        </w:rPr>
      </w:pPr>
    </w:p>
    <w:p w:rsidR="004426D0" w:rsidRDefault="004426D0" w:rsidP="004426D0"/>
    <w:p w:rsidR="004426D0" w:rsidRDefault="004426D0" w:rsidP="004426D0"/>
    <w:p w:rsidR="002B6666" w:rsidRDefault="002B6666" w:rsidP="004426D0"/>
    <w:p w:rsidR="002B6666" w:rsidRDefault="002B6666" w:rsidP="004426D0"/>
    <w:p w:rsidR="002B6666" w:rsidRDefault="002B6666" w:rsidP="004426D0"/>
    <w:p w:rsidR="002B6666" w:rsidRDefault="002B6666" w:rsidP="004426D0"/>
    <w:p w:rsidR="002B6666" w:rsidRDefault="002B6666" w:rsidP="004426D0"/>
    <w:p w:rsidR="002B6666" w:rsidRDefault="002B6666" w:rsidP="004426D0"/>
    <w:p w:rsidR="002B6666" w:rsidRDefault="002B6666" w:rsidP="004426D0"/>
    <w:p w:rsidR="002B6666" w:rsidRDefault="002B6666" w:rsidP="004426D0"/>
    <w:p w:rsidR="002B6666" w:rsidRDefault="002B6666" w:rsidP="004426D0"/>
    <w:p w:rsidR="002B6666" w:rsidRDefault="002B6666" w:rsidP="004426D0"/>
    <w:p w:rsidR="002B6666" w:rsidRDefault="002B6666" w:rsidP="002B6666">
      <w:pPr>
        <w:tabs>
          <w:tab w:val="left" w:pos="1540"/>
        </w:tabs>
        <w:spacing w:line="266" w:lineRule="auto"/>
        <w:ind w:right="117"/>
        <w:jc w:val="center"/>
        <w:rPr>
          <w:rFonts w:ascii="Arial" w:hAnsi="Arial" w:cs="Arial"/>
          <w:b/>
          <w:sz w:val="21"/>
        </w:rPr>
      </w:pPr>
      <w:r>
        <w:rPr>
          <w:rFonts w:ascii="Arial" w:hAnsi="Arial" w:cs="Arial"/>
          <w:b/>
          <w:sz w:val="21"/>
        </w:rPr>
        <w:t>A</w:t>
      </w:r>
      <w:r w:rsidR="000E69B5">
        <w:rPr>
          <w:rFonts w:ascii="Arial" w:hAnsi="Arial" w:cs="Arial"/>
          <w:b/>
          <w:sz w:val="21"/>
        </w:rPr>
        <w:t>RTICLE</w:t>
      </w:r>
      <w:r>
        <w:rPr>
          <w:rFonts w:ascii="Arial" w:hAnsi="Arial" w:cs="Arial"/>
          <w:b/>
          <w:sz w:val="21"/>
        </w:rPr>
        <w:t xml:space="preserve"> V</w:t>
      </w:r>
    </w:p>
    <w:p w:rsidR="002B6666" w:rsidRDefault="000E69B5" w:rsidP="002B6666">
      <w:pPr>
        <w:tabs>
          <w:tab w:val="left" w:pos="1540"/>
        </w:tabs>
        <w:spacing w:line="266" w:lineRule="auto"/>
        <w:ind w:right="117"/>
        <w:jc w:val="center"/>
        <w:rPr>
          <w:rFonts w:ascii="Arial" w:hAnsi="Arial" w:cs="Arial"/>
          <w:b/>
          <w:sz w:val="21"/>
        </w:rPr>
      </w:pPr>
      <w:r>
        <w:rPr>
          <w:rFonts w:ascii="Arial" w:hAnsi="Arial" w:cs="Arial"/>
          <w:b/>
          <w:sz w:val="21"/>
        </w:rPr>
        <w:t>OFFICERS</w:t>
      </w:r>
    </w:p>
    <w:p w:rsidR="002B6666" w:rsidRDefault="002B6666" w:rsidP="004426D0"/>
    <w:p w:rsidR="002B6666" w:rsidRPr="002B6666" w:rsidRDefault="002B6666" w:rsidP="002B6666">
      <w:pPr>
        <w:pStyle w:val="BodyText"/>
        <w:spacing w:line="268" w:lineRule="auto"/>
        <w:ind w:left="100" w:right="115"/>
        <w:jc w:val="center"/>
        <w:rPr>
          <w:b/>
          <w:w w:val="105"/>
        </w:rPr>
      </w:pPr>
      <w:r w:rsidRPr="002B6666">
        <w:rPr>
          <w:b/>
          <w:w w:val="105"/>
          <w:highlight w:val="yellow"/>
        </w:rPr>
        <w:t>Old Verbiage</w:t>
      </w:r>
    </w:p>
    <w:p w:rsidR="002B6666" w:rsidRDefault="002B6666" w:rsidP="002B6666">
      <w:pPr>
        <w:pStyle w:val="BodyText"/>
        <w:spacing w:line="268" w:lineRule="auto"/>
        <w:ind w:left="100" w:right="118"/>
        <w:jc w:val="both"/>
        <w:rPr>
          <w:w w:val="105"/>
        </w:rPr>
      </w:pPr>
    </w:p>
    <w:p w:rsidR="002B6666" w:rsidRDefault="002B6666" w:rsidP="002B6666">
      <w:pPr>
        <w:pStyle w:val="BodyText"/>
        <w:spacing w:line="268" w:lineRule="auto"/>
        <w:ind w:left="100" w:right="118"/>
        <w:jc w:val="both"/>
        <w:rPr>
          <w:w w:val="105"/>
        </w:rPr>
      </w:pPr>
    </w:p>
    <w:p w:rsidR="002B6666" w:rsidRDefault="002B6666" w:rsidP="002B6666">
      <w:pPr>
        <w:pStyle w:val="BodyText"/>
        <w:spacing w:line="268" w:lineRule="auto"/>
        <w:ind w:left="100" w:right="118"/>
        <w:jc w:val="both"/>
      </w:pPr>
      <w:r>
        <w:rPr>
          <w:w w:val="105"/>
        </w:rPr>
        <w:t xml:space="preserve">Section 5. </w:t>
      </w:r>
      <w:r>
        <w:rPr>
          <w:w w:val="105"/>
          <w:u w:val="single"/>
        </w:rPr>
        <w:t>Suspension or Removal</w:t>
      </w:r>
      <w:r w:rsidR="00B81AF2">
        <w:rPr>
          <w:w w:val="105"/>
        </w:rPr>
        <w:t xml:space="preserve">.  Any </w:t>
      </w:r>
      <w:proofErr w:type="gramStart"/>
      <w:r>
        <w:rPr>
          <w:w w:val="105"/>
        </w:rPr>
        <w:t>officer  charged</w:t>
      </w:r>
      <w:proofErr w:type="gramEnd"/>
      <w:r>
        <w:rPr>
          <w:w w:val="105"/>
        </w:rPr>
        <w:t xml:space="preserve">  with  theft,  drug  use  or moral turpitude shall be suspended from acting as an officer until legal resolution of the charge has been reached. Any officer may be removed by the Board whenever, in its sole judgment, the best interest of CASRA will be served</w:t>
      </w:r>
      <w:r>
        <w:rPr>
          <w:spacing w:val="5"/>
          <w:w w:val="105"/>
        </w:rPr>
        <w:t xml:space="preserve"> </w:t>
      </w:r>
      <w:r>
        <w:rPr>
          <w:w w:val="105"/>
        </w:rPr>
        <w:t>thereby.</w:t>
      </w:r>
    </w:p>
    <w:p w:rsidR="002B6666" w:rsidRDefault="002B6666" w:rsidP="002B6666">
      <w:pPr>
        <w:pStyle w:val="BodyText"/>
        <w:spacing w:before="1"/>
        <w:rPr>
          <w:sz w:val="24"/>
        </w:rPr>
      </w:pPr>
    </w:p>
    <w:p w:rsidR="002B6666" w:rsidRDefault="002B6666" w:rsidP="002B6666">
      <w:pPr>
        <w:pStyle w:val="ListParagraph"/>
        <w:numPr>
          <w:ilvl w:val="1"/>
          <w:numId w:val="4"/>
        </w:numPr>
        <w:tabs>
          <w:tab w:val="left" w:pos="1540"/>
        </w:tabs>
        <w:spacing w:line="268" w:lineRule="auto"/>
        <w:ind w:right="117"/>
        <w:rPr>
          <w:sz w:val="21"/>
        </w:rPr>
      </w:pPr>
      <w:r>
        <w:rPr>
          <w:w w:val="105"/>
          <w:sz w:val="21"/>
        </w:rPr>
        <w:t>The Secretary must send a notification in writing of a proposed removal and the basis for it to the elected officer subject to removal and to all other members of the Board at least seven (7) days prior to a meeting at which the proposed removal will be considered</w:t>
      </w:r>
      <w:proofErr w:type="gramStart"/>
      <w:r>
        <w:rPr>
          <w:w w:val="105"/>
          <w:sz w:val="21"/>
        </w:rPr>
        <w:t>..</w:t>
      </w:r>
      <w:proofErr w:type="gramEnd"/>
    </w:p>
    <w:p w:rsidR="002B6666" w:rsidRDefault="002B6666" w:rsidP="002B6666">
      <w:pPr>
        <w:pStyle w:val="BodyText"/>
        <w:spacing w:before="5"/>
        <w:rPr>
          <w:sz w:val="24"/>
        </w:rPr>
      </w:pPr>
    </w:p>
    <w:p w:rsidR="002B6666" w:rsidRDefault="002B6666" w:rsidP="002B6666">
      <w:pPr>
        <w:pStyle w:val="ListParagraph"/>
        <w:numPr>
          <w:ilvl w:val="1"/>
          <w:numId w:val="4"/>
        </w:numPr>
        <w:tabs>
          <w:tab w:val="left" w:pos="1540"/>
        </w:tabs>
        <w:spacing w:line="266" w:lineRule="auto"/>
        <w:ind w:right="115"/>
        <w:rPr>
          <w:sz w:val="21"/>
        </w:rPr>
      </w:pPr>
      <w:r>
        <w:rPr>
          <w:w w:val="105"/>
          <w:sz w:val="21"/>
        </w:rPr>
        <w:t xml:space="preserve">A two-thirds (2/3) vote of the Board of Directors present and voting shall be necessary to remove </w:t>
      </w:r>
      <w:r w:rsidRPr="00BC6C28">
        <w:rPr>
          <w:w w:val="105"/>
          <w:sz w:val="21"/>
          <w:highlight w:val="yellow"/>
        </w:rPr>
        <w:t>the Executive Director, if any, or</w:t>
      </w:r>
      <w:r>
        <w:rPr>
          <w:w w:val="105"/>
          <w:sz w:val="21"/>
        </w:rPr>
        <w:t xml:space="preserve"> an elected officer.</w:t>
      </w:r>
    </w:p>
    <w:p w:rsidR="002B6666" w:rsidRDefault="002B6666" w:rsidP="004426D0"/>
    <w:p w:rsidR="00BC6C28" w:rsidRDefault="00BC6C28" w:rsidP="00BC6C28">
      <w:pPr>
        <w:pStyle w:val="BodyText"/>
        <w:spacing w:line="268" w:lineRule="auto"/>
        <w:ind w:left="100" w:right="115"/>
        <w:jc w:val="center"/>
        <w:rPr>
          <w:b/>
          <w:w w:val="105"/>
          <w:highlight w:val="yellow"/>
        </w:rPr>
      </w:pPr>
    </w:p>
    <w:p w:rsidR="00BC6C28" w:rsidRPr="002B6666" w:rsidRDefault="00BC6C28" w:rsidP="00BC6C28">
      <w:pPr>
        <w:pStyle w:val="BodyText"/>
        <w:spacing w:line="268" w:lineRule="auto"/>
        <w:ind w:left="100" w:right="115"/>
        <w:jc w:val="center"/>
        <w:rPr>
          <w:b/>
          <w:w w:val="105"/>
        </w:rPr>
      </w:pPr>
      <w:r>
        <w:rPr>
          <w:b/>
          <w:w w:val="105"/>
          <w:highlight w:val="yellow"/>
        </w:rPr>
        <w:t>New</w:t>
      </w:r>
      <w:r w:rsidRPr="002B6666">
        <w:rPr>
          <w:b/>
          <w:w w:val="105"/>
          <w:highlight w:val="yellow"/>
        </w:rPr>
        <w:t xml:space="preserve"> Verbiage</w:t>
      </w:r>
    </w:p>
    <w:p w:rsidR="002B6666" w:rsidRDefault="002B6666" w:rsidP="004426D0"/>
    <w:p w:rsidR="002B6666" w:rsidRDefault="002B6666" w:rsidP="002B6666">
      <w:pPr>
        <w:pStyle w:val="BodyText"/>
        <w:spacing w:line="268" w:lineRule="auto"/>
        <w:ind w:left="100" w:right="118"/>
        <w:jc w:val="both"/>
      </w:pPr>
      <w:r>
        <w:rPr>
          <w:w w:val="105"/>
        </w:rPr>
        <w:t xml:space="preserve">Section 5. </w:t>
      </w:r>
      <w:r>
        <w:rPr>
          <w:w w:val="105"/>
          <w:u w:val="single"/>
        </w:rPr>
        <w:t>Suspension or Removal</w:t>
      </w:r>
      <w:r w:rsidR="00B81AF2">
        <w:rPr>
          <w:w w:val="105"/>
        </w:rPr>
        <w:t xml:space="preserve">.  Any </w:t>
      </w:r>
      <w:proofErr w:type="gramStart"/>
      <w:r>
        <w:rPr>
          <w:w w:val="105"/>
        </w:rPr>
        <w:t>officer  charged</w:t>
      </w:r>
      <w:proofErr w:type="gramEnd"/>
      <w:r>
        <w:rPr>
          <w:w w:val="105"/>
        </w:rPr>
        <w:t xml:space="preserve">  with  theft,  drug  use  or moral turpitude shall be suspended from acting as an officer until legal resolution of the charge has been reached. Any officer may be removed by the Board whenever, in its sole judgment, the best interest of CASRA will be served</w:t>
      </w:r>
      <w:r>
        <w:rPr>
          <w:spacing w:val="5"/>
          <w:w w:val="105"/>
        </w:rPr>
        <w:t xml:space="preserve"> </w:t>
      </w:r>
      <w:r>
        <w:rPr>
          <w:w w:val="105"/>
        </w:rPr>
        <w:t>thereby.</w:t>
      </w:r>
    </w:p>
    <w:p w:rsidR="002B6666" w:rsidRDefault="002B6666" w:rsidP="002B6666">
      <w:pPr>
        <w:pStyle w:val="BodyText"/>
        <w:spacing w:before="1"/>
        <w:rPr>
          <w:sz w:val="24"/>
        </w:rPr>
      </w:pPr>
    </w:p>
    <w:p w:rsidR="002B6666" w:rsidRDefault="002B6666" w:rsidP="002B6666">
      <w:pPr>
        <w:pStyle w:val="ListParagraph"/>
        <w:numPr>
          <w:ilvl w:val="0"/>
          <w:numId w:val="5"/>
        </w:numPr>
        <w:tabs>
          <w:tab w:val="left" w:pos="1540"/>
        </w:tabs>
        <w:spacing w:line="268" w:lineRule="auto"/>
        <w:ind w:right="117"/>
        <w:rPr>
          <w:sz w:val="21"/>
        </w:rPr>
      </w:pPr>
      <w:r>
        <w:rPr>
          <w:w w:val="105"/>
          <w:sz w:val="21"/>
        </w:rPr>
        <w:t>The Secretary must send a notification in writing of a proposed removal and the basis for it to the elected officer subject to removal and to all other members of the Board at least seven (7) days prior to a meeting at which the proposed removal will be considered.</w:t>
      </w:r>
    </w:p>
    <w:p w:rsidR="002B6666" w:rsidRDefault="002B6666" w:rsidP="002B6666">
      <w:pPr>
        <w:pStyle w:val="BodyText"/>
        <w:spacing w:before="5"/>
        <w:rPr>
          <w:sz w:val="24"/>
        </w:rPr>
      </w:pPr>
    </w:p>
    <w:p w:rsidR="002B6666" w:rsidRPr="00BC6C28" w:rsidRDefault="002B6666" w:rsidP="002B6666">
      <w:pPr>
        <w:pStyle w:val="ListParagraph"/>
        <w:numPr>
          <w:ilvl w:val="0"/>
          <w:numId w:val="5"/>
        </w:numPr>
        <w:tabs>
          <w:tab w:val="left" w:pos="1540"/>
        </w:tabs>
        <w:spacing w:line="266" w:lineRule="auto"/>
        <w:ind w:right="115"/>
        <w:rPr>
          <w:color w:val="FF0000"/>
          <w:sz w:val="21"/>
        </w:rPr>
      </w:pPr>
      <w:r w:rsidRPr="00BC6C28">
        <w:rPr>
          <w:color w:val="FF0000"/>
          <w:w w:val="105"/>
          <w:sz w:val="21"/>
        </w:rPr>
        <w:t>A two-thirds (2/3) vote of the Board of Directors present and voting shall be necessary to remove an elected officer.</w:t>
      </w:r>
    </w:p>
    <w:p w:rsidR="002B6666" w:rsidRDefault="002B6666" w:rsidP="004426D0"/>
    <w:p w:rsidR="000E69B5" w:rsidRDefault="000E69B5" w:rsidP="004426D0"/>
    <w:p w:rsidR="000E69B5" w:rsidRDefault="000E69B5" w:rsidP="004426D0"/>
    <w:p w:rsidR="000E69B5" w:rsidRDefault="000E69B5" w:rsidP="004426D0"/>
    <w:p w:rsidR="000761E2" w:rsidRDefault="000761E2" w:rsidP="000E69B5">
      <w:pPr>
        <w:jc w:val="center"/>
        <w:rPr>
          <w:rFonts w:ascii="Arial" w:hAnsi="Arial" w:cs="Arial"/>
          <w:b/>
          <w:sz w:val="20"/>
          <w:szCs w:val="20"/>
        </w:rPr>
      </w:pPr>
    </w:p>
    <w:p w:rsidR="003C0249" w:rsidRDefault="003C0249" w:rsidP="003C0249">
      <w:pPr>
        <w:tabs>
          <w:tab w:val="left" w:pos="1540"/>
        </w:tabs>
        <w:spacing w:line="266" w:lineRule="auto"/>
        <w:ind w:right="117"/>
        <w:jc w:val="center"/>
        <w:rPr>
          <w:rFonts w:ascii="Arial" w:hAnsi="Arial" w:cs="Arial"/>
          <w:b/>
          <w:sz w:val="21"/>
        </w:rPr>
      </w:pPr>
      <w:r>
        <w:rPr>
          <w:rFonts w:ascii="Arial" w:hAnsi="Arial" w:cs="Arial"/>
          <w:b/>
          <w:sz w:val="21"/>
        </w:rPr>
        <w:t>ARTICLE V</w:t>
      </w:r>
    </w:p>
    <w:p w:rsidR="003C0249" w:rsidRDefault="003C0249" w:rsidP="003C0249">
      <w:pPr>
        <w:tabs>
          <w:tab w:val="left" w:pos="1540"/>
        </w:tabs>
        <w:spacing w:line="266" w:lineRule="auto"/>
        <w:ind w:right="117"/>
        <w:jc w:val="center"/>
        <w:rPr>
          <w:rFonts w:ascii="Arial" w:hAnsi="Arial" w:cs="Arial"/>
          <w:b/>
          <w:sz w:val="21"/>
        </w:rPr>
      </w:pPr>
      <w:r>
        <w:rPr>
          <w:rFonts w:ascii="Arial" w:hAnsi="Arial" w:cs="Arial"/>
          <w:b/>
          <w:sz w:val="21"/>
        </w:rPr>
        <w:t>OFFICERS</w:t>
      </w:r>
    </w:p>
    <w:p w:rsidR="003C0249" w:rsidRDefault="003C0249" w:rsidP="003C0249"/>
    <w:p w:rsidR="003C0249" w:rsidRDefault="003C0249" w:rsidP="003C0249">
      <w:pPr>
        <w:jc w:val="center"/>
        <w:rPr>
          <w:rFonts w:ascii="Arial" w:hAnsi="Arial" w:cs="Arial"/>
          <w:b/>
          <w:sz w:val="20"/>
          <w:szCs w:val="20"/>
        </w:rPr>
      </w:pPr>
      <w:r w:rsidRPr="002B6666">
        <w:rPr>
          <w:b/>
          <w:w w:val="105"/>
          <w:highlight w:val="yellow"/>
        </w:rPr>
        <w:t>Old Verbiage</w:t>
      </w:r>
    </w:p>
    <w:p w:rsidR="003C0249" w:rsidRDefault="003C0249" w:rsidP="000E69B5">
      <w:pPr>
        <w:jc w:val="center"/>
        <w:rPr>
          <w:rFonts w:ascii="Arial" w:hAnsi="Arial" w:cs="Arial"/>
          <w:b/>
          <w:sz w:val="20"/>
          <w:szCs w:val="20"/>
        </w:rPr>
      </w:pPr>
    </w:p>
    <w:p w:rsidR="003C0249" w:rsidRDefault="003C0249" w:rsidP="003C0249">
      <w:pPr>
        <w:pStyle w:val="BodyText"/>
        <w:ind w:left="100"/>
        <w:jc w:val="both"/>
      </w:pPr>
      <w:r>
        <w:rPr>
          <w:w w:val="105"/>
        </w:rPr>
        <w:t xml:space="preserve">Section 7. </w:t>
      </w:r>
      <w:r>
        <w:rPr>
          <w:w w:val="105"/>
          <w:u w:val="single"/>
        </w:rPr>
        <w:t>Duties of Officers</w:t>
      </w:r>
      <w:r>
        <w:rPr>
          <w:w w:val="105"/>
        </w:rPr>
        <w:t>. The duties of the officers of CASRA are as follows:</w:t>
      </w:r>
    </w:p>
    <w:p w:rsidR="003C0249" w:rsidRDefault="003C0249" w:rsidP="003C0249">
      <w:pPr>
        <w:rPr>
          <w:rFonts w:ascii="Arial" w:hAnsi="Arial" w:cs="Arial"/>
          <w:b/>
          <w:sz w:val="20"/>
          <w:szCs w:val="20"/>
        </w:rPr>
      </w:pPr>
    </w:p>
    <w:p w:rsidR="00805AC8" w:rsidRPr="00805AC8" w:rsidRDefault="00805AC8" w:rsidP="00805AC8">
      <w:pPr>
        <w:tabs>
          <w:tab w:val="left" w:pos="1540"/>
        </w:tabs>
        <w:spacing w:before="68" w:line="266" w:lineRule="auto"/>
        <w:ind w:left="820" w:right="121"/>
        <w:rPr>
          <w:rFonts w:ascii="Arial" w:hAnsi="Arial" w:cs="Arial"/>
          <w:sz w:val="21"/>
          <w:szCs w:val="21"/>
          <w:u w:val="single"/>
        </w:rPr>
      </w:pPr>
      <w:r>
        <w:rPr>
          <w:rFonts w:ascii="Arial" w:hAnsi="Arial" w:cs="Arial"/>
          <w:sz w:val="21"/>
          <w:szCs w:val="21"/>
        </w:rPr>
        <w:t>f</w:t>
      </w:r>
      <w:r w:rsidRPr="00805AC8">
        <w:rPr>
          <w:rFonts w:ascii="Arial" w:hAnsi="Arial" w:cs="Arial"/>
          <w:sz w:val="21"/>
          <w:szCs w:val="21"/>
        </w:rPr>
        <w:t>.</w:t>
      </w:r>
      <w:r w:rsidRPr="00805AC8">
        <w:rPr>
          <w:rFonts w:ascii="Arial" w:hAnsi="Arial" w:cs="Arial"/>
          <w:sz w:val="21"/>
          <w:szCs w:val="21"/>
        </w:rPr>
        <w:tab/>
      </w:r>
      <w:r w:rsidRPr="00805AC8">
        <w:rPr>
          <w:rFonts w:ascii="Arial" w:hAnsi="Arial" w:cs="Arial"/>
          <w:sz w:val="21"/>
          <w:szCs w:val="21"/>
          <w:u w:val="single"/>
        </w:rPr>
        <w:t>Executive Director.</w:t>
      </w:r>
      <w:r w:rsidRPr="00805AC8">
        <w:rPr>
          <w:rFonts w:ascii="Arial" w:hAnsi="Arial" w:cs="Arial"/>
          <w:sz w:val="21"/>
          <w:szCs w:val="21"/>
        </w:rPr>
        <w:t xml:space="preserve"> The Executive Director, if appointed </w:t>
      </w:r>
      <w:r w:rsidRPr="00805AC8">
        <w:rPr>
          <w:rFonts w:ascii="Arial" w:hAnsi="Arial" w:cs="Arial"/>
          <w:w w:val="105"/>
          <w:sz w:val="21"/>
          <w:szCs w:val="21"/>
        </w:rPr>
        <w:t xml:space="preserve">by the Board, shall be responsible for the operations of CASRA and shall have such authority to execute documents and bind the CASRA as shall be delegated to him or </w:t>
      </w:r>
      <w:r w:rsidRPr="00805AC8">
        <w:rPr>
          <w:rFonts w:ascii="Arial" w:hAnsi="Arial" w:cs="Arial"/>
          <w:spacing w:val="2"/>
          <w:w w:val="105"/>
          <w:sz w:val="21"/>
          <w:szCs w:val="21"/>
        </w:rPr>
        <w:t xml:space="preserve">her </w:t>
      </w:r>
      <w:r w:rsidRPr="00805AC8">
        <w:rPr>
          <w:rFonts w:ascii="Arial" w:hAnsi="Arial" w:cs="Arial"/>
          <w:w w:val="105"/>
          <w:sz w:val="21"/>
          <w:szCs w:val="21"/>
        </w:rPr>
        <w:t>by the President in consultation with the Board. The Executive Director shall report to the President and the Board. The Executive Director shall be a</w:t>
      </w:r>
      <w:r w:rsidRPr="00805AC8">
        <w:rPr>
          <w:rFonts w:ascii="Arial" w:hAnsi="Arial" w:cs="Arial"/>
          <w:spacing w:val="-23"/>
          <w:w w:val="105"/>
          <w:sz w:val="21"/>
          <w:szCs w:val="21"/>
        </w:rPr>
        <w:t xml:space="preserve"> </w:t>
      </w:r>
      <w:r w:rsidRPr="00805AC8">
        <w:rPr>
          <w:rFonts w:ascii="Arial" w:hAnsi="Arial" w:cs="Arial"/>
          <w:w w:val="105"/>
          <w:sz w:val="21"/>
          <w:szCs w:val="21"/>
        </w:rPr>
        <w:t>non-voting member of the Board. The Executive Director may receive such compensation as determined by the Board.</w:t>
      </w:r>
    </w:p>
    <w:p w:rsidR="000732E7" w:rsidRDefault="000732E7" w:rsidP="000732E7">
      <w:pPr>
        <w:tabs>
          <w:tab w:val="left" w:pos="1540"/>
        </w:tabs>
        <w:spacing w:before="68" w:line="266" w:lineRule="auto"/>
        <w:ind w:right="121"/>
      </w:pPr>
    </w:p>
    <w:p w:rsidR="00805AC8" w:rsidRDefault="00805AC8" w:rsidP="00805AC8">
      <w:pPr>
        <w:jc w:val="center"/>
        <w:rPr>
          <w:rFonts w:ascii="Arial" w:hAnsi="Arial" w:cs="Arial"/>
          <w:b/>
          <w:sz w:val="20"/>
          <w:szCs w:val="20"/>
        </w:rPr>
      </w:pPr>
      <w:r>
        <w:rPr>
          <w:b/>
          <w:w w:val="105"/>
          <w:highlight w:val="yellow"/>
        </w:rPr>
        <w:t>New</w:t>
      </w:r>
      <w:r w:rsidRPr="002B6666">
        <w:rPr>
          <w:b/>
          <w:w w:val="105"/>
          <w:highlight w:val="yellow"/>
        </w:rPr>
        <w:t xml:space="preserve"> Verbiage</w:t>
      </w:r>
    </w:p>
    <w:p w:rsidR="00805AC8" w:rsidRDefault="00805AC8" w:rsidP="003C0249">
      <w:pPr>
        <w:rPr>
          <w:rFonts w:ascii="Arial" w:hAnsi="Arial" w:cs="Arial"/>
          <w:b/>
          <w:sz w:val="20"/>
          <w:szCs w:val="20"/>
        </w:rPr>
      </w:pPr>
    </w:p>
    <w:p w:rsidR="00805AC8" w:rsidRDefault="00805AC8" w:rsidP="00805AC8">
      <w:pPr>
        <w:pStyle w:val="BodyText"/>
        <w:ind w:left="100"/>
        <w:jc w:val="both"/>
      </w:pPr>
      <w:r>
        <w:rPr>
          <w:w w:val="105"/>
        </w:rPr>
        <w:t xml:space="preserve">Section 7. </w:t>
      </w:r>
      <w:r>
        <w:rPr>
          <w:w w:val="105"/>
          <w:u w:val="single"/>
        </w:rPr>
        <w:t>Duties of Officers</w:t>
      </w:r>
      <w:r>
        <w:rPr>
          <w:w w:val="105"/>
        </w:rPr>
        <w:t>. The duties of the officers of CASRA are as follows:</w:t>
      </w:r>
    </w:p>
    <w:p w:rsidR="00805AC8" w:rsidRDefault="00805AC8" w:rsidP="00805AC8">
      <w:pPr>
        <w:rPr>
          <w:rFonts w:ascii="Arial" w:hAnsi="Arial" w:cs="Arial"/>
          <w:b/>
          <w:sz w:val="20"/>
          <w:szCs w:val="20"/>
        </w:rPr>
      </w:pPr>
    </w:p>
    <w:p w:rsidR="00805AC8" w:rsidRPr="00805AC8" w:rsidRDefault="00805AC8" w:rsidP="00805AC8">
      <w:pPr>
        <w:tabs>
          <w:tab w:val="left" w:pos="1540"/>
        </w:tabs>
        <w:spacing w:before="68" w:line="266" w:lineRule="auto"/>
        <w:ind w:left="820" w:right="121"/>
        <w:rPr>
          <w:rFonts w:ascii="Arial" w:hAnsi="Arial" w:cs="Arial"/>
          <w:color w:val="FF0000"/>
          <w:sz w:val="21"/>
          <w:szCs w:val="21"/>
          <w:u w:val="single"/>
        </w:rPr>
      </w:pPr>
      <w:r>
        <w:rPr>
          <w:rFonts w:ascii="Arial" w:hAnsi="Arial" w:cs="Arial"/>
          <w:sz w:val="21"/>
          <w:szCs w:val="21"/>
        </w:rPr>
        <w:t>f</w:t>
      </w:r>
      <w:r w:rsidRPr="00805AC8">
        <w:rPr>
          <w:rFonts w:ascii="Arial" w:hAnsi="Arial" w:cs="Arial"/>
          <w:sz w:val="21"/>
          <w:szCs w:val="21"/>
        </w:rPr>
        <w:t>.</w:t>
      </w:r>
      <w:r w:rsidRPr="00805AC8">
        <w:rPr>
          <w:rFonts w:ascii="Arial" w:hAnsi="Arial" w:cs="Arial"/>
          <w:sz w:val="21"/>
          <w:szCs w:val="21"/>
        </w:rPr>
        <w:tab/>
      </w:r>
      <w:r w:rsidRPr="00805AC8">
        <w:rPr>
          <w:rFonts w:ascii="Arial" w:hAnsi="Arial" w:cs="Arial"/>
          <w:sz w:val="21"/>
          <w:szCs w:val="21"/>
          <w:u w:val="single"/>
        </w:rPr>
        <w:t>Executive Director.</w:t>
      </w:r>
      <w:r w:rsidRPr="00805AC8">
        <w:rPr>
          <w:rFonts w:ascii="Arial" w:hAnsi="Arial" w:cs="Arial"/>
          <w:sz w:val="21"/>
          <w:szCs w:val="21"/>
        </w:rPr>
        <w:t xml:space="preserve"> The Executive Director, if appointed </w:t>
      </w:r>
      <w:r w:rsidRPr="00805AC8">
        <w:rPr>
          <w:rFonts w:ascii="Arial" w:hAnsi="Arial" w:cs="Arial"/>
          <w:w w:val="105"/>
          <w:sz w:val="21"/>
          <w:szCs w:val="21"/>
        </w:rPr>
        <w:t xml:space="preserve">by the Board, shall be responsible for the operations of CASRA and shall have such authority to execute documents and bind the CASRA as shall be delegated to him or </w:t>
      </w:r>
      <w:r w:rsidRPr="00805AC8">
        <w:rPr>
          <w:rFonts w:ascii="Arial" w:hAnsi="Arial" w:cs="Arial"/>
          <w:spacing w:val="2"/>
          <w:w w:val="105"/>
          <w:sz w:val="21"/>
          <w:szCs w:val="21"/>
        </w:rPr>
        <w:t xml:space="preserve">her </w:t>
      </w:r>
      <w:r w:rsidRPr="00805AC8">
        <w:rPr>
          <w:rFonts w:ascii="Arial" w:hAnsi="Arial" w:cs="Arial"/>
          <w:w w:val="105"/>
          <w:sz w:val="21"/>
          <w:szCs w:val="21"/>
        </w:rPr>
        <w:t xml:space="preserve">by the President in consultation with the Board. The Executive Director shall report to the President and the Board. </w:t>
      </w:r>
      <w:r w:rsidRPr="00805AC8">
        <w:rPr>
          <w:rFonts w:ascii="Arial" w:hAnsi="Arial" w:cs="Arial"/>
          <w:color w:val="FF0000"/>
          <w:sz w:val="21"/>
          <w:szCs w:val="21"/>
        </w:rPr>
        <w:t xml:space="preserve">The Executive Director shall serve at the pleasure of the Board of Directors and can be removed by a simple majority vote of the Board.  All Board members must be notified at least seven (7) days in advance (in writing by the Secretary) of a meeting to discuss and </w:t>
      </w:r>
      <w:proofErr w:type="spellStart"/>
      <w:r w:rsidRPr="00805AC8">
        <w:rPr>
          <w:rFonts w:ascii="Arial" w:hAnsi="Arial" w:cs="Arial"/>
          <w:color w:val="FF0000"/>
          <w:sz w:val="21"/>
          <w:szCs w:val="21"/>
        </w:rPr>
        <w:t>vot</w:t>
      </w:r>
      <w:proofErr w:type="spellEnd"/>
      <w:r w:rsidRPr="00805AC8">
        <w:rPr>
          <w:rFonts w:ascii="Arial" w:hAnsi="Arial" w:cs="Arial"/>
          <w:color w:val="FF0000"/>
          <w:sz w:val="21"/>
          <w:szCs w:val="21"/>
        </w:rPr>
        <w:t xml:space="preserve"> on the removal of the </w:t>
      </w:r>
      <w:proofErr w:type="gramStart"/>
      <w:r w:rsidRPr="00805AC8">
        <w:rPr>
          <w:rFonts w:ascii="Arial" w:hAnsi="Arial" w:cs="Arial"/>
          <w:color w:val="FF0000"/>
          <w:sz w:val="21"/>
          <w:szCs w:val="21"/>
        </w:rPr>
        <w:t>Executive  Director</w:t>
      </w:r>
      <w:proofErr w:type="gramEnd"/>
      <w:r>
        <w:rPr>
          <w:rFonts w:ascii="Arial" w:hAnsi="Arial" w:cs="Arial"/>
          <w:color w:val="FF0000"/>
          <w:sz w:val="21"/>
          <w:szCs w:val="21"/>
        </w:rPr>
        <w:t xml:space="preserve">. </w:t>
      </w:r>
      <w:r w:rsidRPr="00805AC8">
        <w:rPr>
          <w:rFonts w:ascii="Arial" w:hAnsi="Arial" w:cs="Arial"/>
          <w:w w:val="105"/>
          <w:sz w:val="21"/>
          <w:szCs w:val="21"/>
        </w:rPr>
        <w:t>The Executive Director shall be a</w:t>
      </w:r>
      <w:r w:rsidRPr="00805AC8">
        <w:rPr>
          <w:rFonts w:ascii="Arial" w:hAnsi="Arial" w:cs="Arial"/>
          <w:spacing w:val="-23"/>
          <w:w w:val="105"/>
          <w:sz w:val="21"/>
          <w:szCs w:val="21"/>
        </w:rPr>
        <w:t xml:space="preserve"> </w:t>
      </w:r>
      <w:r w:rsidRPr="00805AC8">
        <w:rPr>
          <w:rFonts w:ascii="Arial" w:hAnsi="Arial" w:cs="Arial"/>
          <w:w w:val="105"/>
          <w:sz w:val="21"/>
          <w:szCs w:val="21"/>
        </w:rPr>
        <w:t>non-voting member of the Board. The Executive Director may receive such compensation as determined by the Board.</w:t>
      </w:r>
    </w:p>
    <w:p w:rsidR="00805AC8" w:rsidRDefault="00805AC8" w:rsidP="003C0249">
      <w:pPr>
        <w:rPr>
          <w:rFonts w:ascii="Arial" w:hAnsi="Arial" w:cs="Arial"/>
          <w:b/>
          <w:sz w:val="20"/>
          <w:szCs w:val="20"/>
        </w:rPr>
      </w:pPr>
    </w:p>
    <w:p w:rsidR="003C0249" w:rsidRDefault="003C0249" w:rsidP="000E69B5">
      <w:pPr>
        <w:jc w:val="center"/>
        <w:rPr>
          <w:rFonts w:ascii="Arial" w:hAnsi="Arial" w:cs="Arial"/>
          <w:b/>
          <w:sz w:val="20"/>
          <w:szCs w:val="20"/>
        </w:rPr>
      </w:pPr>
    </w:p>
    <w:p w:rsidR="003C0249" w:rsidRDefault="003C0249" w:rsidP="000E69B5">
      <w:pPr>
        <w:jc w:val="center"/>
        <w:rPr>
          <w:rFonts w:ascii="Arial" w:hAnsi="Arial" w:cs="Arial"/>
          <w:b/>
          <w:sz w:val="20"/>
          <w:szCs w:val="20"/>
        </w:rPr>
      </w:pPr>
    </w:p>
    <w:p w:rsidR="003C0249" w:rsidRDefault="003C0249" w:rsidP="000E69B5">
      <w:pPr>
        <w:jc w:val="center"/>
        <w:rPr>
          <w:rFonts w:ascii="Arial" w:hAnsi="Arial" w:cs="Arial"/>
          <w:b/>
          <w:sz w:val="20"/>
          <w:szCs w:val="20"/>
        </w:rPr>
      </w:pPr>
    </w:p>
    <w:p w:rsidR="003C0249" w:rsidRDefault="003C0249" w:rsidP="000E69B5">
      <w:pPr>
        <w:jc w:val="center"/>
        <w:rPr>
          <w:rFonts w:ascii="Arial" w:hAnsi="Arial" w:cs="Arial"/>
          <w:b/>
          <w:sz w:val="20"/>
          <w:szCs w:val="20"/>
        </w:rPr>
      </w:pPr>
    </w:p>
    <w:p w:rsidR="003C0249" w:rsidRDefault="003C0249" w:rsidP="000E69B5">
      <w:pPr>
        <w:jc w:val="center"/>
        <w:rPr>
          <w:rFonts w:ascii="Arial" w:hAnsi="Arial" w:cs="Arial"/>
          <w:b/>
          <w:sz w:val="20"/>
          <w:szCs w:val="20"/>
        </w:rPr>
      </w:pPr>
    </w:p>
    <w:p w:rsidR="000E69B5" w:rsidRPr="00B81AF2" w:rsidRDefault="000E69B5" w:rsidP="000E69B5">
      <w:pPr>
        <w:jc w:val="center"/>
        <w:rPr>
          <w:rFonts w:ascii="Arial" w:hAnsi="Arial" w:cs="Arial"/>
          <w:b/>
          <w:sz w:val="20"/>
          <w:szCs w:val="20"/>
        </w:rPr>
      </w:pPr>
      <w:r w:rsidRPr="00B81AF2">
        <w:rPr>
          <w:rFonts w:ascii="Arial" w:hAnsi="Arial" w:cs="Arial"/>
          <w:b/>
          <w:sz w:val="20"/>
          <w:szCs w:val="20"/>
        </w:rPr>
        <w:t>ARTICLE VII</w:t>
      </w:r>
    </w:p>
    <w:p w:rsidR="000E69B5" w:rsidRPr="00B81AF2" w:rsidRDefault="000E69B5" w:rsidP="000E69B5">
      <w:pPr>
        <w:jc w:val="center"/>
        <w:rPr>
          <w:rFonts w:ascii="Arial" w:hAnsi="Arial" w:cs="Arial"/>
          <w:b/>
          <w:sz w:val="20"/>
          <w:szCs w:val="20"/>
        </w:rPr>
      </w:pPr>
      <w:r w:rsidRPr="00B81AF2">
        <w:rPr>
          <w:rFonts w:ascii="Arial" w:hAnsi="Arial" w:cs="Arial"/>
          <w:b/>
          <w:sz w:val="20"/>
          <w:szCs w:val="20"/>
        </w:rPr>
        <w:t>COMMETTEES</w:t>
      </w:r>
    </w:p>
    <w:p w:rsidR="00B81AF2" w:rsidRPr="00B81AF2" w:rsidRDefault="00B81AF2" w:rsidP="000E69B5">
      <w:pPr>
        <w:pStyle w:val="BodyText"/>
        <w:spacing w:line="268" w:lineRule="auto"/>
        <w:ind w:left="100" w:right="115"/>
        <w:jc w:val="center"/>
        <w:rPr>
          <w:b/>
          <w:w w:val="105"/>
          <w:sz w:val="20"/>
          <w:szCs w:val="20"/>
          <w:highlight w:val="yellow"/>
        </w:rPr>
      </w:pPr>
    </w:p>
    <w:p w:rsidR="000E69B5" w:rsidRPr="00B81AF2" w:rsidRDefault="000E69B5" w:rsidP="000E69B5">
      <w:pPr>
        <w:pStyle w:val="BodyText"/>
        <w:spacing w:line="268" w:lineRule="auto"/>
        <w:ind w:left="100" w:right="115"/>
        <w:jc w:val="center"/>
        <w:rPr>
          <w:b/>
          <w:w w:val="105"/>
          <w:sz w:val="20"/>
          <w:szCs w:val="20"/>
        </w:rPr>
      </w:pPr>
      <w:r w:rsidRPr="00B81AF2">
        <w:rPr>
          <w:b/>
          <w:w w:val="105"/>
          <w:sz w:val="20"/>
          <w:szCs w:val="20"/>
          <w:highlight w:val="yellow"/>
        </w:rPr>
        <w:t>Old Verbiage</w:t>
      </w:r>
    </w:p>
    <w:p w:rsidR="000E69B5" w:rsidRPr="00B81AF2" w:rsidRDefault="000E69B5" w:rsidP="004426D0">
      <w:pPr>
        <w:rPr>
          <w:sz w:val="20"/>
          <w:szCs w:val="20"/>
        </w:rPr>
      </w:pPr>
    </w:p>
    <w:p w:rsidR="000E69B5" w:rsidRPr="00B81AF2" w:rsidRDefault="000E69B5" w:rsidP="000E69B5">
      <w:pPr>
        <w:pStyle w:val="BodyText"/>
        <w:spacing w:line="268" w:lineRule="auto"/>
        <w:ind w:left="100" w:right="117"/>
        <w:jc w:val="both"/>
        <w:rPr>
          <w:sz w:val="20"/>
          <w:szCs w:val="20"/>
        </w:rPr>
      </w:pPr>
      <w:r w:rsidRPr="00B81AF2">
        <w:rPr>
          <w:w w:val="105"/>
          <w:sz w:val="20"/>
          <w:szCs w:val="20"/>
        </w:rPr>
        <w:t xml:space="preserve">Section 4. </w:t>
      </w:r>
      <w:r w:rsidRPr="00B81AF2">
        <w:rPr>
          <w:w w:val="105"/>
          <w:sz w:val="20"/>
          <w:szCs w:val="20"/>
          <w:u w:val="single"/>
        </w:rPr>
        <w:t>Executive Committee</w:t>
      </w:r>
      <w:r w:rsidRPr="00B81AF2">
        <w:rPr>
          <w:w w:val="105"/>
          <w:sz w:val="20"/>
          <w:szCs w:val="20"/>
        </w:rPr>
        <w:t xml:space="preserve">.  </w:t>
      </w:r>
      <w:proofErr w:type="gramStart"/>
      <w:r w:rsidRPr="00B81AF2">
        <w:rPr>
          <w:w w:val="105"/>
          <w:sz w:val="20"/>
          <w:szCs w:val="20"/>
        </w:rPr>
        <w:t>There  shall</w:t>
      </w:r>
      <w:proofErr w:type="gramEnd"/>
      <w:r w:rsidRPr="00B81AF2">
        <w:rPr>
          <w:w w:val="105"/>
          <w:sz w:val="20"/>
          <w:szCs w:val="20"/>
        </w:rPr>
        <w:t xml:space="preserve"> be  an  Executive  Committee, which  shall conduct the business of CASRA between regular business meetings of the Board, and shall have the responsibility of reviewing proposed major contracts, bids and lines of business. Minutes shall be taken of all meetings and actions taken and shall be included in the permanent records of CASRA. Such minutes shall be circulated to all members of the</w:t>
      </w:r>
      <w:r w:rsidRPr="00B81AF2">
        <w:rPr>
          <w:spacing w:val="19"/>
          <w:w w:val="105"/>
          <w:sz w:val="20"/>
          <w:szCs w:val="20"/>
        </w:rPr>
        <w:t xml:space="preserve"> </w:t>
      </w:r>
      <w:r w:rsidRPr="00B81AF2">
        <w:rPr>
          <w:w w:val="105"/>
          <w:sz w:val="20"/>
          <w:szCs w:val="20"/>
        </w:rPr>
        <w:t>Board</w:t>
      </w:r>
      <w:r w:rsidRPr="00B81AF2">
        <w:rPr>
          <w:spacing w:val="20"/>
          <w:w w:val="105"/>
          <w:sz w:val="20"/>
          <w:szCs w:val="20"/>
        </w:rPr>
        <w:t xml:space="preserve"> </w:t>
      </w:r>
      <w:r w:rsidRPr="00B81AF2">
        <w:rPr>
          <w:w w:val="105"/>
          <w:sz w:val="20"/>
          <w:szCs w:val="20"/>
        </w:rPr>
        <w:t>within</w:t>
      </w:r>
      <w:r w:rsidRPr="00B81AF2">
        <w:rPr>
          <w:spacing w:val="20"/>
          <w:w w:val="105"/>
          <w:sz w:val="20"/>
          <w:szCs w:val="20"/>
        </w:rPr>
        <w:t xml:space="preserve"> </w:t>
      </w:r>
      <w:r w:rsidRPr="00B81AF2">
        <w:rPr>
          <w:w w:val="105"/>
          <w:sz w:val="20"/>
          <w:szCs w:val="20"/>
        </w:rPr>
        <w:t>a</w:t>
      </w:r>
      <w:r w:rsidRPr="00B81AF2">
        <w:rPr>
          <w:spacing w:val="19"/>
          <w:w w:val="105"/>
          <w:sz w:val="20"/>
          <w:szCs w:val="20"/>
        </w:rPr>
        <w:t xml:space="preserve"> </w:t>
      </w:r>
      <w:r w:rsidRPr="00B81AF2">
        <w:rPr>
          <w:w w:val="105"/>
          <w:sz w:val="20"/>
          <w:szCs w:val="20"/>
        </w:rPr>
        <w:t>reasonable</w:t>
      </w:r>
      <w:r w:rsidRPr="00B81AF2">
        <w:rPr>
          <w:spacing w:val="20"/>
          <w:w w:val="105"/>
          <w:sz w:val="20"/>
          <w:szCs w:val="20"/>
        </w:rPr>
        <w:t xml:space="preserve"> </w:t>
      </w:r>
      <w:r w:rsidRPr="00B81AF2">
        <w:rPr>
          <w:w w:val="105"/>
          <w:sz w:val="20"/>
          <w:szCs w:val="20"/>
        </w:rPr>
        <w:t>period</w:t>
      </w:r>
      <w:r w:rsidRPr="00B81AF2">
        <w:rPr>
          <w:spacing w:val="20"/>
          <w:w w:val="105"/>
          <w:sz w:val="20"/>
          <w:szCs w:val="20"/>
        </w:rPr>
        <w:t xml:space="preserve"> </w:t>
      </w:r>
      <w:r w:rsidRPr="00B81AF2">
        <w:rPr>
          <w:w w:val="105"/>
          <w:sz w:val="20"/>
          <w:szCs w:val="20"/>
        </w:rPr>
        <w:t>of</w:t>
      </w:r>
      <w:r w:rsidRPr="00B81AF2">
        <w:rPr>
          <w:spacing w:val="19"/>
          <w:w w:val="105"/>
          <w:sz w:val="20"/>
          <w:szCs w:val="20"/>
        </w:rPr>
        <w:t xml:space="preserve"> </w:t>
      </w:r>
      <w:r w:rsidRPr="00B81AF2">
        <w:rPr>
          <w:w w:val="105"/>
          <w:sz w:val="20"/>
          <w:szCs w:val="20"/>
        </w:rPr>
        <w:t>time.</w:t>
      </w:r>
      <w:r w:rsidRPr="00B81AF2">
        <w:rPr>
          <w:spacing w:val="11"/>
          <w:w w:val="105"/>
          <w:sz w:val="20"/>
          <w:szCs w:val="20"/>
        </w:rPr>
        <w:t xml:space="preserve"> </w:t>
      </w:r>
      <w:r w:rsidRPr="00B81AF2">
        <w:rPr>
          <w:w w:val="105"/>
          <w:sz w:val="20"/>
          <w:szCs w:val="20"/>
        </w:rPr>
        <w:t>The</w:t>
      </w:r>
      <w:r w:rsidRPr="00B81AF2">
        <w:rPr>
          <w:spacing w:val="19"/>
          <w:w w:val="105"/>
          <w:sz w:val="20"/>
          <w:szCs w:val="20"/>
        </w:rPr>
        <w:t xml:space="preserve"> </w:t>
      </w:r>
      <w:r w:rsidRPr="00B81AF2">
        <w:rPr>
          <w:w w:val="105"/>
          <w:sz w:val="20"/>
          <w:szCs w:val="20"/>
        </w:rPr>
        <w:t>Executive</w:t>
      </w:r>
      <w:r w:rsidRPr="00B81AF2">
        <w:rPr>
          <w:spacing w:val="19"/>
          <w:w w:val="105"/>
          <w:sz w:val="20"/>
          <w:szCs w:val="20"/>
        </w:rPr>
        <w:t xml:space="preserve"> </w:t>
      </w:r>
      <w:r w:rsidRPr="00B81AF2">
        <w:rPr>
          <w:w w:val="105"/>
          <w:sz w:val="20"/>
          <w:szCs w:val="20"/>
        </w:rPr>
        <w:t>Committee</w:t>
      </w:r>
      <w:r w:rsidRPr="00B81AF2">
        <w:rPr>
          <w:spacing w:val="18"/>
          <w:w w:val="105"/>
          <w:sz w:val="20"/>
          <w:szCs w:val="20"/>
        </w:rPr>
        <w:t xml:space="preserve"> </w:t>
      </w:r>
      <w:r w:rsidRPr="00B81AF2">
        <w:rPr>
          <w:w w:val="105"/>
          <w:sz w:val="20"/>
          <w:szCs w:val="20"/>
        </w:rPr>
        <w:t>may</w:t>
      </w:r>
      <w:r w:rsidRPr="00B81AF2">
        <w:rPr>
          <w:spacing w:val="19"/>
          <w:w w:val="105"/>
          <w:sz w:val="20"/>
          <w:szCs w:val="20"/>
        </w:rPr>
        <w:t xml:space="preserve"> </w:t>
      </w:r>
      <w:r w:rsidRPr="00B81AF2">
        <w:rPr>
          <w:w w:val="105"/>
          <w:sz w:val="20"/>
          <w:szCs w:val="20"/>
        </w:rPr>
        <w:t>exercise the authority of the Board, except that the Board of Directors may subsequently overrule such Executive Committee actions at its next regularly scheduled business meeting.</w:t>
      </w:r>
    </w:p>
    <w:p w:rsidR="000E69B5" w:rsidRPr="00B81AF2" w:rsidRDefault="000E69B5" w:rsidP="000E69B5">
      <w:pPr>
        <w:pStyle w:val="BodyText"/>
        <w:spacing w:before="9"/>
        <w:rPr>
          <w:sz w:val="20"/>
          <w:szCs w:val="20"/>
        </w:rPr>
      </w:pPr>
    </w:p>
    <w:p w:rsidR="000E69B5" w:rsidRPr="00B81AF2" w:rsidRDefault="000E69B5" w:rsidP="000E69B5">
      <w:pPr>
        <w:pStyle w:val="ListParagraph"/>
        <w:numPr>
          <w:ilvl w:val="0"/>
          <w:numId w:val="6"/>
        </w:numPr>
        <w:tabs>
          <w:tab w:val="left" w:pos="1540"/>
        </w:tabs>
        <w:spacing w:line="268" w:lineRule="auto"/>
        <w:ind w:firstLine="0"/>
        <w:rPr>
          <w:sz w:val="20"/>
          <w:szCs w:val="20"/>
        </w:rPr>
      </w:pPr>
      <w:r w:rsidRPr="00B81AF2">
        <w:rPr>
          <w:w w:val="105"/>
          <w:sz w:val="20"/>
          <w:szCs w:val="20"/>
        </w:rPr>
        <w:t>The members of the Executive Committee are: the President, the Executive Vice President, the Executive Director, if any, as a non-voting</w:t>
      </w:r>
      <w:r w:rsidRPr="00B81AF2">
        <w:rPr>
          <w:spacing w:val="-38"/>
          <w:w w:val="105"/>
          <w:sz w:val="20"/>
          <w:szCs w:val="20"/>
        </w:rPr>
        <w:t xml:space="preserve"> </w:t>
      </w:r>
      <w:r w:rsidRPr="00B81AF2">
        <w:rPr>
          <w:w w:val="105"/>
          <w:sz w:val="20"/>
          <w:szCs w:val="20"/>
        </w:rPr>
        <w:t>member, two at-large Directors, neither of whom may also be an assignor, and the Treasurer.</w:t>
      </w:r>
    </w:p>
    <w:p w:rsidR="000E69B5" w:rsidRPr="00B81AF2" w:rsidRDefault="000E69B5" w:rsidP="000E69B5">
      <w:pPr>
        <w:pStyle w:val="BodyText"/>
        <w:rPr>
          <w:sz w:val="20"/>
          <w:szCs w:val="20"/>
        </w:rPr>
      </w:pPr>
    </w:p>
    <w:p w:rsidR="000E69B5" w:rsidRPr="00B81AF2" w:rsidRDefault="000E69B5" w:rsidP="000E69B5">
      <w:pPr>
        <w:pStyle w:val="ListParagraph"/>
        <w:numPr>
          <w:ilvl w:val="0"/>
          <w:numId w:val="6"/>
        </w:numPr>
        <w:tabs>
          <w:tab w:val="left" w:pos="1539"/>
          <w:tab w:val="left" w:pos="1540"/>
        </w:tabs>
        <w:spacing w:before="1"/>
        <w:ind w:left="1540" w:right="0"/>
        <w:rPr>
          <w:sz w:val="20"/>
          <w:szCs w:val="20"/>
        </w:rPr>
      </w:pPr>
      <w:r w:rsidRPr="00B81AF2">
        <w:rPr>
          <w:w w:val="105"/>
          <w:sz w:val="20"/>
          <w:szCs w:val="20"/>
        </w:rPr>
        <w:t>The President shall be the chairman of the Executive</w:t>
      </w:r>
      <w:r w:rsidRPr="00B81AF2">
        <w:rPr>
          <w:spacing w:val="-6"/>
          <w:w w:val="105"/>
          <w:sz w:val="20"/>
          <w:szCs w:val="20"/>
        </w:rPr>
        <w:t xml:space="preserve"> </w:t>
      </w:r>
      <w:r w:rsidRPr="00B81AF2">
        <w:rPr>
          <w:w w:val="105"/>
          <w:sz w:val="20"/>
          <w:szCs w:val="20"/>
        </w:rPr>
        <w:t>Committee.</w:t>
      </w:r>
    </w:p>
    <w:p w:rsidR="000E69B5" w:rsidRPr="00B81AF2" w:rsidRDefault="000E69B5" w:rsidP="000E69B5">
      <w:pPr>
        <w:pStyle w:val="BodyText"/>
        <w:rPr>
          <w:sz w:val="20"/>
          <w:szCs w:val="20"/>
        </w:rPr>
      </w:pPr>
    </w:p>
    <w:p w:rsidR="000E69B5" w:rsidRPr="00B81AF2" w:rsidRDefault="000E69B5" w:rsidP="000E69B5">
      <w:pPr>
        <w:pStyle w:val="ListParagraph"/>
        <w:numPr>
          <w:ilvl w:val="0"/>
          <w:numId w:val="6"/>
        </w:numPr>
        <w:tabs>
          <w:tab w:val="left" w:pos="1540"/>
        </w:tabs>
        <w:spacing w:line="266" w:lineRule="auto"/>
        <w:ind w:right="121" w:firstLine="0"/>
        <w:rPr>
          <w:sz w:val="20"/>
          <w:szCs w:val="20"/>
        </w:rPr>
      </w:pPr>
      <w:r w:rsidRPr="00B81AF2">
        <w:rPr>
          <w:w w:val="105"/>
          <w:sz w:val="20"/>
          <w:szCs w:val="20"/>
        </w:rPr>
        <w:t>The Secretary may be requested to attend Executive Committee meetings to take minutes, but is not required to be an ex officio</w:t>
      </w:r>
      <w:r w:rsidRPr="00B81AF2">
        <w:rPr>
          <w:spacing w:val="-5"/>
          <w:w w:val="105"/>
          <w:sz w:val="20"/>
          <w:szCs w:val="20"/>
        </w:rPr>
        <w:t xml:space="preserve"> </w:t>
      </w:r>
      <w:r w:rsidRPr="00B81AF2">
        <w:rPr>
          <w:w w:val="105"/>
          <w:sz w:val="20"/>
          <w:szCs w:val="20"/>
        </w:rPr>
        <w:t>member.</w:t>
      </w:r>
    </w:p>
    <w:p w:rsidR="000E69B5" w:rsidRPr="00B81AF2" w:rsidRDefault="000E69B5" w:rsidP="000E69B5">
      <w:pPr>
        <w:pStyle w:val="BodyText"/>
        <w:spacing w:line="268" w:lineRule="auto"/>
        <w:ind w:left="100" w:right="115"/>
        <w:jc w:val="center"/>
        <w:rPr>
          <w:b/>
          <w:w w:val="105"/>
          <w:sz w:val="20"/>
          <w:szCs w:val="20"/>
          <w:highlight w:val="yellow"/>
        </w:rPr>
      </w:pPr>
    </w:p>
    <w:p w:rsidR="000E69B5" w:rsidRPr="00B81AF2" w:rsidRDefault="000E69B5" w:rsidP="000E69B5">
      <w:pPr>
        <w:pStyle w:val="BodyText"/>
        <w:spacing w:line="268" w:lineRule="auto"/>
        <w:ind w:left="100" w:right="115"/>
        <w:jc w:val="center"/>
        <w:rPr>
          <w:b/>
          <w:w w:val="105"/>
          <w:sz w:val="20"/>
          <w:szCs w:val="20"/>
        </w:rPr>
      </w:pPr>
      <w:r w:rsidRPr="00B81AF2">
        <w:rPr>
          <w:b/>
          <w:w w:val="105"/>
          <w:sz w:val="20"/>
          <w:szCs w:val="20"/>
          <w:highlight w:val="yellow"/>
        </w:rPr>
        <w:t>New Verbiage</w:t>
      </w:r>
    </w:p>
    <w:p w:rsidR="000E69B5" w:rsidRPr="00B81AF2" w:rsidRDefault="000E69B5" w:rsidP="004426D0">
      <w:pPr>
        <w:rPr>
          <w:sz w:val="20"/>
          <w:szCs w:val="20"/>
        </w:rPr>
      </w:pPr>
    </w:p>
    <w:p w:rsidR="000E69B5" w:rsidRPr="00B81AF2" w:rsidRDefault="000E69B5" w:rsidP="000E69B5">
      <w:pPr>
        <w:pStyle w:val="BodyText"/>
        <w:spacing w:line="268" w:lineRule="auto"/>
        <w:ind w:left="100" w:right="117"/>
        <w:jc w:val="both"/>
        <w:rPr>
          <w:w w:val="105"/>
          <w:sz w:val="20"/>
          <w:szCs w:val="20"/>
        </w:rPr>
      </w:pPr>
      <w:r w:rsidRPr="00B81AF2">
        <w:rPr>
          <w:w w:val="105"/>
          <w:sz w:val="20"/>
          <w:szCs w:val="20"/>
        </w:rPr>
        <w:t xml:space="preserve">Section 4. </w:t>
      </w:r>
      <w:r w:rsidRPr="00B81AF2">
        <w:rPr>
          <w:w w:val="105"/>
          <w:sz w:val="20"/>
          <w:szCs w:val="20"/>
          <w:u w:val="single"/>
        </w:rPr>
        <w:t>Executive Committee</w:t>
      </w:r>
      <w:r w:rsidR="00B81AF2">
        <w:rPr>
          <w:w w:val="105"/>
          <w:sz w:val="20"/>
          <w:szCs w:val="20"/>
        </w:rPr>
        <w:t xml:space="preserve">.  There shall be </w:t>
      </w:r>
      <w:proofErr w:type="gramStart"/>
      <w:r w:rsidRPr="00B81AF2">
        <w:rPr>
          <w:w w:val="105"/>
          <w:sz w:val="20"/>
          <w:szCs w:val="20"/>
        </w:rPr>
        <w:t>an  Executive</w:t>
      </w:r>
      <w:proofErr w:type="gramEnd"/>
      <w:r w:rsidRPr="00B81AF2">
        <w:rPr>
          <w:w w:val="105"/>
          <w:sz w:val="20"/>
          <w:szCs w:val="20"/>
        </w:rPr>
        <w:t xml:space="preserve">  Committee, which  shall conduct the business of CASRA between regular business meetings of the Board, and shall have the responsibility of reviewing proposed major contracts, bids and lines of business. Minutes shall be taken of all meetings and actions taken and shall be included in the permanent records of CASRA. Such minutes shall be circulated to all members of the</w:t>
      </w:r>
      <w:r w:rsidRPr="00B81AF2">
        <w:rPr>
          <w:spacing w:val="19"/>
          <w:w w:val="105"/>
          <w:sz w:val="20"/>
          <w:szCs w:val="20"/>
        </w:rPr>
        <w:t xml:space="preserve"> </w:t>
      </w:r>
      <w:r w:rsidRPr="00B81AF2">
        <w:rPr>
          <w:w w:val="105"/>
          <w:sz w:val="20"/>
          <w:szCs w:val="20"/>
        </w:rPr>
        <w:t>Board</w:t>
      </w:r>
      <w:r w:rsidRPr="00B81AF2">
        <w:rPr>
          <w:spacing w:val="20"/>
          <w:w w:val="105"/>
          <w:sz w:val="20"/>
          <w:szCs w:val="20"/>
        </w:rPr>
        <w:t xml:space="preserve"> </w:t>
      </w:r>
      <w:r w:rsidRPr="00B81AF2">
        <w:rPr>
          <w:w w:val="105"/>
          <w:sz w:val="20"/>
          <w:szCs w:val="20"/>
        </w:rPr>
        <w:t>within</w:t>
      </w:r>
      <w:r w:rsidRPr="00B81AF2">
        <w:rPr>
          <w:spacing w:val="20"/>
          <w:w w:val="105"/>
          <w:sz w:val="20"/>
          <w:szCs w:val="20"/>
        </w:rPr>
        <w:t xml:space="preserve"> </w:t>
      </w:r>
      <w:r w:rsidRPr="00B81AF2">
        <w:rPr>
          <w:w w:val="105"/>
          <w:sz w:val="20"/>
          <w:szCs w:val="20"/>
        </w:rPr>
        <w:t>a</w:t>
      </w:r>
      <w:r w:rsidRPr="00B81AF2">
        <w:rPr>
          <w:spacing w:val="19"/>
          <w:w w:val="105"/>
          <w:sz w:val="20"/>
          <w:szCs w:val="20"/>
        </w:rPr>
        <w:t xml:space="preserve"> </w:t>
      </w:r>
      <w:r w:rsidRPr="00B81AF2">
        <w:rPr>
          <w:w w:val="105"/>
          <w:sz w:val="20"/>
          <w:szCs w:val="20"/>
        </w:rPr>
        <w:t>reasonable</w:t>
      </w:r>
      <w:r w:rsidRPr="00B81AF2">
        <w:rPr>
          <w:spacing w:val="20"/>
          <w:w w:val="105"/>
          <w:sz w:val="20"/>
          <w:szCs w:val="20"/>
        </w:rPr>
        <w:t xml:space="preserve"> </w:t>
      </w:r>
      <w:r w:rsidRPr="00B81AF2">
        <w:rPr>
          <w:w w:val="105"/>
          <w:sz w:val="20"/>
          <w:szCs w:val="20"/>
        </w:rPr>
        <w:t>period</w:t>
      </w:r>
      <w:r w:rsidRPr="00B81AF2">
        <w:rPr>
          <w:spacing w:val="20"/>
          <w:w w:val="105"/>
          <w:sz w:val="20"/>
          <w:szCs w:val="20"/>
        </w:rPr>
        <w:t xml:space="preserve"> </w:t>
      </w:r>
      <w:r w:rsidRPr="00B81AF2">
        <w:rPr>
          <w:w w:val="105"/>
          <w:sz w:val="20"/>
          <w:szCs w:val="20"/>
        </w:rPr>
        <w:t>of</w:t>
      </w:r>
      <w:r w:rsidRPr="00B81AF2">
        <w:rPr>
          <w:spacing w:val="19"/>
          <w:w w:val="105"/>
          <w:sz w:val="20"/>
          <w:szCs w:val="20"/>
        </w:rPr>
        <w:t xml:space="preserve"> </w:t>
      </w:r>
      <w:r w:rsidRPr="00B81AF2">
        <w:rPr>
          <w:w w:val="105"/>
          <w:sz w:val="20"/>
          <w:szCs w:val="20"/>
        </w:rPr>
        <w:t>time.</w:t>
      </w:r>
      <w:r w:rsidRPr="00B81AF2">
        <w:rPr>
          <w:spacing w:val="11"/>
          <w:w w:val="105"/>
          <w:sz w:val="20"/>
          <w:szCs w:val="20"/>
        </w:rPr>
        <w:t xml:space="preserve"> </w:t>
      </w:r>
      <w:r w:rsidRPr="00B81AF2">
        <w:rPr>
          <w:w w:val="105"/>
          <w:sz w:val="20"/>
          <w:szCs w:val="20"/>
        </w:rPr>
        <w:t>The</w:t>
      </w:r>
      <w:r w:rsidRPr="00B81AF2">
        <w:rPr>
          <w:spacing w:val="19"/>
          <w:w w:val="105"/>
          <w:sz w:val="20"/>
          <w:szCs w:val="20"/>
        </w:rPr>
        <w:t xml:space="preserve"> </w:t>
      </w:r>
      <w:r w:rsidRPr="00B81AF2">
        <w:rPr>
          <w:w w:val="105"/>
          <w:sz w:val="20"/>
          <w:szCs w:val="20"/>
        </w:rPr>
        <w:t>Executive</w:t>
      </w:r>
      <w:r w:rsidRPr="00B81AF2">
        <w:rPr>
          <w:spacing w:val="19"/>
          <w:w w:val="105"/>
          <w:sz w:val="20"/>
          <w:szCs w:val="20"/>
        </w:rPr>
        <w:t xml:space="preserve"> </w:t>
      </w:r>
      <w:r w:rsidRPr="00B81AF2">
        <w:rPr>
          <w:w w:val="105"/>
          <w:sz w:val="20"/>
          <w:szCs w:val="20"/>
        </w:rPr>
        <w:t>Committee</w:t>
      </w:r>
      <w:r w:rsidRPr="00B81AF2">
        <w:rPr>
          <w:spacing w:val="18"/>
          <w:w w:val="105"/>
          <w:sz w:val="20"/>
          <w:szCs w:val="20"/>
        </w:rPr>
        <w:t xml:space="preserve"> </w:t>
      </w:r>
      <w:r w:rsidRPr="00B81AF2">
        <w:rPr>
          <w:w w:val="105"/>
          <w:sz w:val="20"/>
          <w:szCs w:val="20"/>
        </w:rPr>
        <w:t>may</w:t>
      </w:r>
      <w:r w:rsidRPr="00B81AF2">
        <w:rPr>
          <w:spacing w:val="19"/>
          <w:w w:val="105"/>
          <w:sz w:val="20"/>
          <w:szCs w:val="20"/>
        </w:rPr>
        <w:t xml:space="preserve"> </w:t>
      </w:r>
      <w:r w:rsidRPr="00B81AF2">
        <w:rPr>
          <w:w w:val="105"/>
          <w:sz w:val="20"/>
          <w:szCs w:val="20"/>
        </w:rPr>
        <w:t>exercise the authority of the Board, except that the Board of Directors may subsequently overrule such Executive Committee actions at its next regularly scheduled business meeting.</w:t>
      </w:r>
    </w:p>
    <w:p w:rsidR="00FF44B4" w:rsidRPr="00B81AF2" w:rsidRDefault="00FF44B4" w:rsidP="000E69B5">
      <w:pPr>
        <w:pStyle w:val="BodyText"/>
        <w:spacing w:line="268" w:lineRule="auto"/>
        <w:ind w:left="100" w:right="117"/>
        <w:jc w:val="both"/>
        <w:rPr>
          <w:w w:val="105"/>
          <w:sz w:val="20"/>
          <w:szCs w:val="20"/>
        </w:rPr>
      </w:pPr>
    </w:p>
    <w:p w:rsidR="00FF44B4" w:rsidRPr="00B81AF2" w:rsidRDefault="00FF44B4" w:rsidP="00FF44B4">
      <w:pPr>
        <w:pStyle w:val="BodyText"/>
        <w:spacing w:line="268" w:lineRule="auto"/>
        <w:ind w:left="724" w:right="117"/>
        <w:jc w:val="both"/>
        <w:rPr>
          <w:w w:val="105"/>
          <w:sz w:val="20"/>
          <w:szCs w:val="20"/>
        </w:rPr>
      </w:pPr>
      <w:r w:rsidRPr="00B81AF2">
        <w:rPr>
          <w:w w:val="105"/>
          <w:sz w:val="20"/>
          <w:szCs w:val="20"/>
        </w:rPr>
        <w:t>a.</w:t>
      </w:r>
      <w:r w:rsidRPr="00B81AF2">
        <w:rPr>
          <w:w w:val="105"/>
          <w:sz w:val="20"/>
          <w:szCs w:val="20"/>
        </w:rPr>
        <w:tab/>
        <w:t>The members of the Executive Committee are: the President, the Executive Vice President, the Executive Director, if any, as a non-voting</w:t>
      </w:r>
      <w:r w:rsidRPr="00B81AF2">
        <w:rPr>
          <w:spacing w:val="-38"/>
          <w:w w:val="105"/>
          <w:sz w:val="20"/>
          <w:szCs w:val="20"/>
        </w:rPr>
        <w:t xml:space="preserve"> </w:t>
      </w:r>
      <w:r w:rsidRPr="00B81AF2">
        <w:rPr>
          <w:w w:val="105"/>
          <w:sz w:val="20"/>
          <w:szCs w:val="20"/>
        </w:rPr>
        <w:t>member, two at-large Directors, neither of whom may also be an assignor, and the Treasurer.</w:t>
      </w:r>
    </w:p>
    <w:p w:rsidR="00FF44B4" w:rsidRPr="00B81AF2" w:rsidRDefault="00FF44B4" w:rsidP="00FF44B4">
      <w:pPr>
        <w:pStyle w:val="BodyText"/>
        <w:spacing w:line="268" w:lineRule="auto"/>
        <w:ind w:left="724" w:right="117"/>
        <w:jc w:val="both"/>
        <w:rPr>
          <w:w w:val="105"/>
          <w:sz w:val="20"/>
          <w:szCs w:val="20"/>
        </w:rPr>
      </w:pPr>
    </w:p>
    <w:p w:rsidR="00FF44B4" w:rsidRPr="00B81AF2" w:rsidRDefault="00FF44B4" w:rsidP="00FF44B4">
      <w:pPr>
        <w:pStyle w:val="BodyText"/>
        <w:spacing w:line="268" w:lineRule="auto"/>
        <w:ind w:left="724" w:right="117"/>
        <w:jc w:val="both"/>
        <w:rPr>
          <w:w w:val="105"/>
          <w:sz w:val="20"/>
          <w:szCs w:val="20"/>
        </w:rPr>
      </w:pPr>
      <w:r w:rsidRPr="00B81AF2">
        <w:rPr>
          <w:w w:val="105"/>
          <w:sz w:val="20"/>
          <w:szCs w:val="20"/>
        </w:rPr>
        <w:t>b.</w:t>
      </w:r>
      <w:r w:rsidRPr="00B81AF2">
        <w:rPr>
          <w:w w:val="105"/>
          <w:sz w:val="20"/>
          <w:szCs w:val="20"/>
        </w:rPr>
        <w:tab/>
        <w:t>The President shall be the chairman of the Executive</w:t>
      </w:r>
      <w:r w:rsidRPr="00B81AF2">
        <w:rPr>
          <w:spacing w:val="-6"/>
          <w:w w:val="105"/>
          <w:sz w:val="20"/>
          <w:szCs w:val="20"/>
        </w:rPr>
        <w:t xml:space="preserve"> </w:t>
      </w:r>
      <w:r w:rsidRPr="00B81AF2">
        <w:rPr>
          <w:w w:val="105"/>
          <w:sz w:val="20"/>
          <w:szCs w:val="20"/>
        </w:rPr>
        <w:t>Committee.</w:t>
      </w:r>
    </w:p>
    <w:p w:rsidR="00FF44B4" w:rsidRPr="00B81AF2" w:rsidRDefault="00FF44B4" w:rsidP="00FF44B4">
      <w:pPr>
        <w:pStyle w:val="BodyText"/>
        <w:spacing w:line="268" w:lineRule="auto"/>
        <w:ind w:left="724" w:right="117"/>
        <w:jc w:val="both"/>
        <w:rPr>
          <w:w w:val="105"/>
          <w:sz w:val="20"/>
          <w:szCs w:val="20"/>
        </w:rPr>
      </w:pPr>
    </w:p>
    <w:p w:rsidR="00FF44B4" w:rsidRPr="00B81AF2" w:rsidRDefault="00FF44B4" w:rsidP="00FF44B4">
      <w:pPr>
        <w:pStyle w:val="BodyText"/>
        <w:spacing w:line="268" w:lineRule="auto"/>
        <w:ind w:left="724" w:right="117"/>
        <w:jc w:val="both"/>
        <w:rPr>
          <w:w w:val="105"/>
          <w:sz w:val="20"/>
          <w:szCs w:val="20"/>
        </w:rPr>
      </w:pPr>
      <w:r w:rsidRPr="00B81AF2">
        <w:rPr>
          <w:w w:val="105"/>
          <w:sz w:val="20"/>
          <w:szCs w:val="20"/>
        </w:rPr>
        <w:t>c.</w:t>
      </w:r>
      <w:r w:rsidRPr="00B81AF2">
        <w:rPr>
          <w:w w:val="105"/>
          <w:sz w:val="20"/>
          <w:szCs w:val="20"/>
        </w:rPr>
        <w:tab/>
        <w:t>The Secretary may be requested to attend Executive Committee meetings to take minutes, but is not required to be an ex officio</w:t>
      </w:r>
      <w:r w:rsidRPr="00B81AF2">
        <w:rPr>
          <w:spacing w:val="-5"/>
          <w:w w:val="105"/>
          <w:sz w:val="20"/>
          <w:szCs w:val="20"/>
        </w:rPr>
        <w:t xml:space="preserve"> </w:t>
      </w:r>
      <w:r w:rsidRPr="00B81AF2">
        <w:rPr>
          <w:w w:val="105"/>
          <w:sz w:val="20"/>
          <w:szCs w:val="20"/>
        </w:rPr>
        <w:t>member.</w:t>
      </w:r>
    </w:p>
    <w:p w:rsidR="00FF44B4" w:rsidRPr="00B81AF2" w:rsidRDefault="00FF44B4" w:rsidP="00FF44B4">
      <w:pPr>
        <w:pStyle w:val="BodyText"/>
        <w:spacing w:line="268" w:lineRule="auto"/>
        <w:ind w:left="724" w:right="117"/>
        <w:jc w:val="both"/>
        <w:rPr>
          <w:w w:val="105"/>
          <w:sz w:val="20"/>
          <w:szCs w:val="20"/>
        </w:rPr>
      </w:pPr>
    </w:p>
    <w:p w:rsidR="00FF44B4" w:rsidRPr="00B81AF2" w:rsidRDefault="00FF44B4" w:rsidP="00FF44B4">
      <w:pPr>
        <w:pStyle w:val="BodyText"/>
        <w:spacing w:line="268" w:lineRule="auto"/>
        <w:ind w:left="724" w:right="117"/>
        <w:jc w:val="both"/>
        <w:rPr>
          <w:sz w:val="20"/>
          <w:szCs w:val="20"/>
        </w:rPr>
      </w:pPr>
      <w:r w:rsidRPr="00B81AF2">
        <w:rPr>
          <w:color w:val="FF0000"/>
          <w:w w:val="105"/>
          <w:sz w:val="20"/>
          <w:szCs w:val="20"/>
        </w:rPr>
        <w:lastRenderedPageBreak/>
        <w:t>d.</w:t>
      </w:r>
      <w:r w:rsidRPr="00B81AF2">
        <w:rPr>
          <w:color w:val="FF0000"/>
          <w:w w:val="105"/>
          <w:sz w:val="20"/>
          <w:szCs w:val="20"/>
        </w:rPr>
        <w:tab/>
        <w:t>The Executive Committee shall notify the Board of</w:t>
      </w:r>
      <w:r w:rsidR="00B81AF2">
        <w:rPr>
          <w:color w:val="FF0000"/>
          <w:w w:val="105"/>
          <w:sz w:val="20"/>
          <w:szCs w:val="20"/>
        </w:rPr>
        <w:t xml:space="preserve"> Directors</w:t>
      </w:r>
      <w:r w:rsidRPr="00B81AF2">
        <w:rPr>
          <w:color w:val="FF0000"/>
          <w:w w:val="105"/>
          <w:sz w:val="20"/>
          <w:szCs w:val="20"/>
        </w:rPr>
        <w:t xml:space="preserve"> </w:t>
      </w:r>
      <w:r w:rsidR="00B81AF2">
        <w:rPr>
          <w:color w:val="FF0000"/>
          <w:w w:val="105"/>
          <w:sz w:val="20"/>
          <w:szCs w:val="20"/>
        </w:rPr>
        <w:t xml:space="preserve">of </w:t>
      </w:r>
      <w:r w:rsidRPr="00B81AF2">
        <w:rPr>
          <w:color w:val="FF0000"/>
          <w:w w:val="105"/>
          <w:sz w:val="20"/>
          <w:szCs w:val="20"/>
        </w:rPr>
        <w:t xml:space="preserve">the date the Executive Committee intends to meet prior to the Meeting Date and shall submit the minutes of </w:t>
      </w:r>
      <w:r w:rsidR="00AC1F44">
        <w:rPr>
          <w:color w:val="FF0000"/>
          <w:w w:val="105"/>
          <w:sz w:val="20"/>
          <w:szCs w:val="20"/>
        </w:rPr>
        <w:t>all</w:t>
      </w:r>
      <w:r w:rsidRPr="00B81AF2">
        <w:rPr>
          <w:color w:val="FF0000"/>
          <w:w w:val="105"/>
          <w:sz w:val="20"/>
          <w:szCs w:val="20"/>
        </w:rPr>
        <w:t xml:space="preserve"> meetings </w:t>
      </w:r>
      <w:r w:rsidR="00B81AF2" w:rsidRPr="00B81AF2">
        <w:rPr>
          <w:color w:val="FF0000"/>
          <w:w w:val="105"/>
          <w:sz w:val="20"/>
          <w:szCs w:val="20"/>
        </w:rPr>
        <w:t>to the full Board</w:t>
      </w:r>
      <w:r w:rsidR="00B81AF2">
        <w:rPr>
          <w:color w:val="FF0000"/>
          <w:w w:val="105"/>
          <w:sz w:val="20"/>
          <w:szCs w:val="20"/>
        </w:rPr>
        <w:t xml:space="preserve"> of Directors</w:t>
      </w:r>
      <w:r w:rsidR="00B81AF2" w:rsidRPr="00B81AF2">
        <w:rPr>
          <w:color w:val="FF0000"/>
          <w:w w:val="105"/>
          <w:sz w:val="20"/>
          <w:szCs w:val="20"/>
        </w:rPr>
        <w:t xml:space="preserve"> no later than 5 days after the meeting</w:t>
      </w:r>
      <w:r w:rsidR="00B81AF2">
        <w:rPr>
          <w:color w:val="FF0000"/>
          <w:w w:val="105"/>
          <w:sz w:val="20"/>
          <w:szCs w:val="20"/>
        </w:rPr>
        <w:t xml:space="preserve"> date</w:t>
      </w:r>
      <w:r w:rsidR="00B81AF2" w:rsidRPr="00B81AF2">
        <w:rPr>
          <w:color w:val="FF0000"/>
          <w:w w:val="105"/>
          <w:sz w:val="20"/>
          <w:szCs w:val="20"/>
        </w:rPr>
        <w:t>.</w:t>
      </w:r>
      <w:r w:rsidRPr="00B81AF2">
        <w:rPr>
          <w:color w:val="FF0000"/>
          <w:w w:val="105"/>
          <w:sz w:val="20"/>
          <w:szCs w:val="20"/>
        </w:rPr>
        <w:t xml:space="preserve"> </w:t>
      </w:r>
    </w:p>
    <w:p w:rsidR="00FF44B4" w:rsidRPr="004426D0" w:rsidRDefault="00FF44B4" w:rsidP="004426D0"/>
    <w:sectPr w:rsidR="00FF44B4" w:rsidRPr="0044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14D"/>
    <w:multiLevelType w:val="hybridMultilevel"/>
    <w:tmpl w:val="D38E6EFE"/>
    <w:lvl w:ilvl="0" w:tplc="5DCEFE1A">
      <w:start w:val="1"/>
      <w:numFmt w:val="lowerLetter"/>
      <w:lvlText w:val="%1."/>
      <w:lvlJc w:val="left"/>
      <w:pPr>
        <w:ind w:left="820" w:hanging="720"/>
      </w:pPr>
      <w:rPr>
        <w:rFonts w:ascii="Arial" w:eastAsia="Arial" w:hAnsi="Arial" w:cs="Arial" w:hint="default"/>
        <w:spacing w:val="0"/>
        <w:w w:val="102"/>
        <w:sz w:val="21"/>
        <w:szCs w:val="21"/>
      </w:rPr>
    </w:lvl>
    <w:lvl w:ilvl="1" w:tplc="D31A2CD8">
      <w:numFmt w:val="bullet"/>
      <w:lvlText w:val="•"/>
      <w:lvlJc w:val="left"/>
      <w:pPr>
        <w:ind w:left="1624" w:hanging="720"/>
      </w:pPr>
      <w:rPr>
        <w:rFonts w:hint="default"/>
      </w:rPr>
    </w:lvl>
    <w:lvl w:ilvl="2" w:tplc="CA76B3C4">
      <w:numFmt w:val="bullet"/>
      <w:lvlText w:val="•"/>
      <w:lvlJc w:val="left"/>
      <w:pPr>
        <w:ind w:left="2428" w:hanging="720"/>
      </w:pPr>
      <w:rPr>
        <w:rFonts w:hint="default"/>
      </w:rPr>
    </w:lvl>
    <w:lvl w:ilvl="3" w:tplc="F5AEA1E0">
      <w:numFmt w:val="bullet"/>
      <w:lvlText w:val="•"/>
      <w:lvlJc w:val="left"/>
      <w:pPr>
        <w:ind w:left="3232" w:hanging="720"/>
      </w:pPr>
      <w:rPr>
        <w:rFonts w:hint="default"/>
      </w:rPr>
    </w:lvl>
    <w:lvl w:ilvl="4" w:tplc="C1A44DA0">
      <w:numFmt w:val="bullet"/>
      <w:lvlText w:val="•"/>
      <w:lvlJc w:val="left"/>
      <w:pPr>
        <w:ind w:left="4036" w:hanging="720"/>
      </w:pPr>
      <w:rPr>
        <w:rFonts w:hint="default"/>
      </w:rPr>
    </w:lvl>
    <w:lvl w:ilvl="5" w:tplc="7F9CFB4E">
      <w:numFmt w:val="bullet"/>
      <w:lvlText w:val="•"/>
      <w:lvlJc w:val="left"/>
      <w:pPr>
        <w:ind w:left="4840" w:hanging="720"/>
      </w:pPr>
      <w:rPr>
        <w:rFonts w:hint="default"/>
      </w:rPr>
    </w:lvl>
    <w:lvl w:ilvl="6" w:tplc="8CFE5436">
      <w:numFmt w:val="bullet"/>
      <w:lvlText w:val="•"/>
      <w:lvlJc w:val="left"/>
      <w:pPr>
        <w:ind w:left="5644" w:hanging="720"/>
      </w:pPr>
      <w:rPr>
        <w:rFonts w:hint="default"/>
      </w:rPr>
    </w:lvl>
    <w:lvl w:ilvl="7" w:tplc="25022304">
      <w:numFmt w:val="bullet"/>
      <w:lvlText w:val="•"/>
      <w:lvlJc w:val="left"/>
      <w:pPr>
        <w:ind w:left="6448" w:hanging="720"/>
      </w:pPr>
      <w:rPr>
        <w:rFonts w:hint="default"/>
      </w:rPr>
    </w:lvl>
    <w:lvl w:ilvl="8" w:tplc="A0A8BDBC">
      <w:numFmt w:val="bullet"/>
      <w:lvlText w:val="•"/>
      <w:lvlJc w:val="left"/>
      <w:pPr>
        <w:ind w:left="7252" w:hanging="720"/>
      </w:pPr>
      <w:rPr>
        <w:rFonts w:hint="default"/>
      </w:rPr>
    </w:lvl>
  </w:abstractNum>
  <w:abstractNum w:abstractNumId="1">
    <w:nsid w:val="061F7150"/>
    <w:multiLevelType w:val="hybridMultilevel"/>
    <w:tmpl w:val="B6F2EC9A"/>
    <w:lvl w:ilvl="0" w:tplc="96A2485C">
      <w:start w:val="1"/>
      <w:numFmt w:val="lowerLetter"/>
      <w:lvlText w:val="%1."/>
      <w:lvlJc w:val="left"/>
      <w:pPr>
        <w:ind w:left="720" w:hanging="720"/>
      </w:pPr>
      <w:rPr>
        <w:rFonts w:ascii="Arial" w:eastAsia="Arial" w:hAnsi="Arial" w:cs="Arial" w:hint="default"/>
        <w:spacing w:val="0"/>
        <w:w w:val="102"/>
        <w:sz w:val="21"/>
        <w:szCs w:val="21"/>
      </w:rPr>
    </w:lvl>
    <w:lvl w:ilvl="1" w:tplc="4E0478D0">
      <w:numFmt w:val="bullet"/>
      <w:lvlText w:val="•"/>
      <w:lvlJc w:val="left"/>
      <w:pPr>
        <w:ind w:left="1524" w:hanging="720"/>
      </w:pPr>
      <w:rPr>
        <w:rFonts w:hint="default"/>
      </w:rPr>
    </w:lvl>
    <w:lvl w:ilvl="2" w:tplc="3DA2C4C4">
      <w:numFmt w:val="bullet"/>
      <w:lvlText w:val="•"/>
      <w:lvlJc w:val="left"/>
      <w:pPr>
        <w:ind w:left="2328" w:hanging="720"/>
      </w:pPr>
      <w:rPr>
        <w:rFonts w:hint="default"/>
      </w:rPr>
    </w:lvl>
    <w:lvl w:ilvl="3" w:tplc="46C426FA">
      <w:numFmt w:val="bullet"/>
      <w:lvlText w:val="•"/>
      <w:lvlJc w:val="left"/>
      <w:pPr>
        <w:ind w:left="3132" w:hanging="720"/>
      </w:pPr>
      <w:rPr>
        <w:rFonts w:hint="default"/>
      </w:rPr>
    </w:lvl>
    <w:lvl w:ilvl="4" w:tplc="AED2482C">
      <w:numFmt w:val="bullet"/>
      <w:lvlText w:val="•"/>
      <w:lvlJc w:val="left"/>
      <w:pPr>
        <w:ind w:left="3936" w:hanging="720"/>
      </w:pPr>
      <w:rPr>
        <w:rFonts w:hint="default"/>
      </w:rPr>
    </w:lvl>
    <w:lvl w:ilvl="5" w:tplc="3F727F18">
      <w:numFmt w:val="bullet"/>
      <w:lvlText w:val="•"/>
      <w:lvlJc w:val="left"/>
      <w:pPr>
        <w:ind w:left="4740" w:hanging="720"/>
      </w:pPr>
      <w:rPr>
        <w:rFonts w:hint="default"/>
      </w:rPr>
    </w:lvl>
    <w:lvl w:ilvl="6" w:tplc="316EA6A8">
      <w:numFmt w:val="bullet"/>
      <w:lvlText w:val="•"/>
      <w:lvlJc w:val="left"/>
      <w:pPr>
        <w:ind w:left="5544" w:hanging="720"/>
      </w:pPr>
      <w:rPr>
        <w:rFonts w:hint="default"/>
      </w:rPr>
    </w:lvl>
    <w:lvl w:ilvl="7" w:tplc="2786A436">
      <w:numFmt w:val="bullet"/>
      <w:lvlText w:val="•"/>
      <w:lvlJc w:val="left"/>
      <w:pPr>
        <w:ind w:left="6348" w:hanging="720"/>
      </w:pPr>
      <w:rPr>
        <w:rFonts w:hint="default"/>
      </w:rPr>
    </w:lvl>
    <w:lvl w:ilvl="8" w:tplc="51BE7C38">
      <w:numFmt w:val="bullet"/>
      <w:lvlText w:val="•"/>
      <w:lvlJc w:val="left"/>
      <w:pPr>
        <w:ind w:left="7152" w:hanging="720"/>
      </w:pPr>
      <w:rPr>
        <w:rFonts w:hint="default"/>
      </w:rPr>
    </w:lvl>
  </w:abstractNum>
  <w:abstractNum w:abstractNumId="2">
    <w:nsid w:val="0C361E6A"/>
    <w:multiLevelType w:val="hybridMultilevel"/>
    <w:tmpl w:val="B6F2EC9A"/>
    <w:lvl w:ilvl="0" w:tplc="96A2485C">
      <w:start w:val="1"/>
      <w:numFmt w:val="lowerLetter"/>
      <w:lvlText w:val="%1."/>
      <w:lvlJc w:val="left"/>
      <w:pPr>
        <w:ind w:left="1440" w:hanging="720"/>
      </w:pPr>
      <w:rPr>
        <w:rFonts w:ascii="Arial" w:eastAsia="Arial" w:hAnsi="Arial" w:cs="Arial" w:hint="default"/>
        <w:spacing w:val="0"/>
        <w:w w:val="102"/>
        <w:sz w:val="21"/>
        <w:szCs w:val="21"/>
      </w:rPr>
    </w:lvl>
    <w:lvl w:ilvl="1" w:tplc="4E0478D0">
      <w:numFmt w:val="bullet"/>
      <w:lvlText w:val="•"/>
      <w:lvlJc w:val="left"/>
      <w:pPr>
        <w:ind w:left="2244" w:hanging="720"/>
      </w:pPr>
      <w:rPr>
        <w:rFonts w:hint="default"/>
      </w:rPr>
    </w:lvl>
    <w:lvl w:ilvl="2" w:tplc="3DA2C4C4">
      <w:numFmt w:val="bullet"/>
      <w:lvlText w:val="•"/>
      <w:lvlJc w:val="left"/>
      <w:pPr>
        <w:ind w:left="3048" w:hanging="720"/>
      </w:pPr>
      <w:rPr>
        <w:rFonts w:hint="default"/>
      </w:rPr>
    </w:lvl>
    <w:lvl w:ilvl="3" w:tplc="46C426FA">
      <w:numFmt w:val="bullet"/>
      <w:lvlText w:val="•"/>
      <w:lvlJc w:val="left"/>
      <w:pPr>
        <w:ind w:left="3852" w:hanging="720"/>
      </w:pPr>
      <w:rPr>
        <w:rFonts w:hint="default"/>
      </w:rPr>
    </w:lvl>
    <w:lvl w:ilvl="4" w:tplc="AED2482C">
      <w:numFmt w:val="bullet"/>
      <w:lvlText w:val="•"/>
      <w:lvlJc w:val="left"/>
      <w:pPr>
        <w:ind w:left="4656" w:hanging="720"/>
      </w:pPr>
      <w:rPr>
        <w:rFonts w:hint="default"/>
      </w:rPr>
    </w:lvl>
    <w:lvl w:ilvl="5" w:tplc="3F727F18">
      <w:numFmt w:val="bullet"/>
      <w:lvlText w:val="•"/>
      <w:lvlJc w:val="left"/>
      <w:pPr>
        <w:ind w:left="5460" w:hanging="720"/>
      </w:pPr>
      <w:rPr>
        <w:rFonts w:hint="default"/>
      </w:rPr>
    </w:lvl>
    <w:lvl w:ilvl="6" w:tplc="316EA6A8">
      <w:numFmt w:val="bullet"/>
      <w:lvlText w:val="•"/>
      <w:lvlJc w:val="left"/>
      <w:pPr>
        <w:ind w:left="6264" w:hanging="720"/>
      </w:pPr>
      <w:rPr>
        <w:rFonts w:hint="default"/>
      </w:rPr>
    </w:lvl>
    <w:lvl w:ilvl="7" w:tplc="2786A436">
      <w:numFmt w:val="bullet"/>
      <w:lvlText w:val="•"/>
      <w:lvlJc w:val="left"/>
      <w:pPr>
        <w:ind w:left="7068" w:hanging="720"/>
      </w:pPr>
      <w:rPr>
        <w:rFonts w:hint="default"/>
      </w:rPr>
    </w:lvl>
    <w:lvl w:ilvl="8" w:tplc="51BE7C38">
      <w:numFmt w:val="bullet"/>
      <w:lvlText w:val="•"/>
      <w:lvlJc w:val="left"/>
      <w:pPr>
        <w:ind w:left="7872" w:hanging="720"/>
      </w:pPr>
      <w:rPr>
        <w:rFonts w:hint="default"/>
      </w:rPr>
    </w:lvl>
  </w:abstractNum>
  <w:abstractNum w:abstractNumId="3">
    <w:nsid w:val="140C40F8"/>
    <w:multiLevelType w:val="hybridMultilevel"/>
    <w:tmpl w:val="67C6956A"/>
    <w:lvl w:ilvl="0" w:tplc="743A40B0">
      <w:start w:val="1"/>
      <w:numFmt w:val="lowerLetter"/>
      <w:lvlText w:val="%1."/>
      <w:lvlJc w:val="left"/>
      <w:pPr>
        <w:ind w:left="1440" w:hanging="720"/>
      </w:pPr>
      <w:rPr>
        <w:rFonts w:ascii="Arial" w:eastAsia="Arial" w:hAnsi="Arial" w:cs="Arial" w:hint="default"/>
        <w:spacing w:val="0"/>
        <w:w w:val="102"/>
        <w:sz w:val="21"/>
        <w:szCs w:val="21"/>
      </w:rPr>
    </w:lvl>
    <w:lvl w:ilvl="1" w:tplc="07386D72">
      <w:numFmt w:val="bullet"/>
      <w:lvlText w:val="•"/>
      <w:lvlJc w:val="left"/>
      <w:pPr>
        <w:ind w:left="2244" w:hanging="720"/>
      </w:pPr>
      <w:rPr>
        <w:rFonts w:hint="default"/>
      </w:rPr>
    </w:lvl>
    <w:lvl w:ilvl="2" w:tplc="2F842FF6">
      <w:numFmt w:val="bullet"/>
      <w:lvlText w:val="•"/>
      <w:lvlJc w:val="left"/>
      <w:pPr>
        <w:ind w:left="3048" w:hanging="720"/>
      </w:pPr>
      <w:rPr>
        <w:rFonts w:hint="default"/>
      </w:rPr>
    </w:lvl>
    <w:lvl w:ilvl="3" w:tplc="38B04772">
      <w:numFmt w:val="bullet"/>
      <w:lvlText w:val="•"/>
      <w:lvlJc w:val="left"/>
      <w:pPr>
        <w:ind w:left="3852" w:hanging="720"/>
      </w:pPr>
      <w:rPr>
        <w:rFonts w:hint="default"/>
      </w:rPr>
    </w:lvl>
    <w:lvl w:ilvl="4" w:tplc="72FEFC7A">
      <w:numFmt w:val="bullet"/>
      <w:lvlText w:val="•"/>
      <w:lvlJc w:val="left"/>
      <w:pPr>
        <w:ind w:left="4656" w:hanging="720"/>
      </w:pPr>
      <w:rPr>
        <w:rFonts w:hint="default"/>
      </w:rPr>
    </w:lvl>
    <w:lvl w:ilvl="5" w:tplc="8A7A050E">
      <w:numFmt w:val="bullet"/>
      <w:lvlText w:val="•"/>
      <w:lvlJc w:val="left"/>
      <w:pPr>
        <w:ind w:left="5460" w:hanging="720"/>
      </w:pPr>
      <w:rPr>
        <w:rFonts w:hint="default"/>
      </w:rPr>
    </w:lvl>
    <w:lvl w:ilvl="6" w:tplc="54C45D26">
      <w:numFmt w:val="bullet"/>
      <w:lvlText w:val="•"/>
      <w:lvlJc w:val="left"/>
      <w:pPr>
        <w:ind w:left="6264" w:hanging="720"/>
      </w:pPr>
      <w:rPr>
        <w:rFonts w:hint="default"/>
      </w:rPr>
    </w:lvl>
    <w:lvl w:ilvl="7" w:tplc="EB7224AE">
      <w:numFmt w:val="bullet"/>
      <w:lvlText w:val="•"/>
      <w:lvlJc w:val="left"/>
      <w:pPr>
        <w:ind w:left="7068" w:hanging="720"/>
      </w:pPr>
      <w:rPr>
        <w:rFonts w:hint="default"/>
      </w:rPr>
    </w:lvl>
    <w:lvl w:ilvl="8" w:tplc="A8A090DC">
      <w:numFmt w:val="bullet"/>
      <w:lvlText w:val="•"/>
      <w:lvlJc w:val="left"/>
      <w:pPr>
        <w:ind w:left="7872" w:hanging="720"/>
      </w:pPr>
      <w:rPr>
        <w:rFonts w:hint="default"/>
      </w:rPr>
    </w:lvl>
  </w:abstractNum>
  <w:abstractNum w:abstractNumId="4">
    <w:nsid w:val="30A13E5A"/>
    <w:multiLevelType w:val="hybridMultilevel"/>
    <w:tmpl w:val="97C4DB36"/>
    <w:lvl w:ilvl="0" w:tplc="4474867E">
      <w:start w:val="5"/>
      <w:numFmt w:val="decimal"/>
      <w:lvlText w:val="(%1)"/>
      <w:lvlJc w:val="left"/>
      <w:pPr>
        <w:ind w:left="430" w:hanging="331"/>
      </w:pPr>
      <w:rPr>
        <w:rFonts w:ascii="Arial" w:eastAsia="Arial" w:hAnsi="Arial" w:cs="Arial" w:hint="default"/>
        <w:spacing w:val="0"/>
        <w:w w:val="102"/>
        <w:sz w:val="21"/>
        <w:szCs w:val="21"/>
      </w:rPr>
    </w:lvl>
    <w:lvl w:ilvl="1" w:tplc="1F08FF52">
      <w:start w:val="1"/>
      <w:numFmt w:val="lowerLetter"/>
      <w:lvlText w:val="%2."/>
      <w:lvlJc w:val="left"/>
      <w:pPr>
        <w:ind w:left="1540" w:hanging="720"/>
      </w:pPr>
      <w:rPr>
        <w:rFonts w:ascii="Arial" w:eastAsia="Arial" w:hAnsi="Arial" w:cs="Arial" w:hint="default"/>
        <w:spacing w:val="0"/>
        <w:w w:val="102"/>
        <w:sz w:val="21"/>
        <w:szCs w:val="21"/>
      </w:rPr>
    </w:lvl>
    <w:lvl w:ilvl="2" w:tplc="AD5E5D88">
      <w:numFmt w:val="bullet"/>
      <w:lvlText w:val="•"/>
      <w:lvlJc w:val="left"/>
      <w:pPr>
        <w:ind w:left="2353" w:hanging="720"/>
      </w:pPr>
      <w:rPr>
        <w:rFonts w:hint="default"/>
      </w:rPr>
    </w:lvl>
    <w:lvl w:ilvl="3" w:tplc="A9C0A580">
      <w:numFmt w:val="bullet"/>
      <w:lvlText w:val="•"/>
      <w:lvlJc w:val="left"/>
      <w:pPr>
        <w:ind w:left="3166" w:hanging="720"/>
      </w:pPr>
      <w:rPr>
        <w:rFonts w:hint="default"/>
      </w:rPr>
    </w:lvl>
    <w:lvl w:ilvl="4" w:tplc="C7B4EBA8">
      <w:numFmt w:val="bullet"/>
      <w:lvlText w:val="•"/>
      <w:lvlJc w:val="left"/>
      <w:pPr>
        <w:ind w:left="3980" w:hanging="720"/>
      </w:pPr>
      <w:rPr>
        <w:rFonts w:hint="default"/>
      </w:rPr>
    </w:lvl>
    <w:lvl w:ilvl="5" w:tplc="245EA248">
      <w:numFmt w:val="bullet"/>
      <w:lvlText w:val="•"/>
      <w:lvlJc w:val="left"/>
      <w:pPr>
        <w:ind w:left="4793" w:hanging="720"/>
      </w:pPr>
      <w:rPr>
        <w:rFonts w:hint="default"/>
      </w:rPr>
    </w:lvl>
    <w:lvl w:ilvl="6" w:tplc="5412A6F4">
      <w:numFmt w:val="bullet"/>
      <w:lvlText w:val="•"/>
      <w:lvlJc w:val="left"/>
      <w:pPr>
        <w:ind w:left="5606" w:hanging="720"/>
      </w:pPr>
      <w:rPr>
        <w:rFonts w:hint="default"/>
      </w:rPr>
    </w:lvl>
    <w:lvl w:ilvl="7" w:tplc="715895A4">
      <w:numFmt w:val="bullet"/>
      <w:lvlText w:val="•"/>
      <w:lvlJc w:val="left"/>
      <w:pPr>
        <w:ind w:left="6420" w:hanging="720"/>
      </w:pPr>
      <w:rPr>
        <w:rFonts w:hint="default"/>
      </w:rPr>
    </w:lvl>
    <w:lvl w:ilvl="8" w:tplc="36722CF6">
      <w:numFmt w:val="bullet"/>
      <w:lvlText w:val="•"/>
      <w:lvlJc w:val="left"/>
      <w:pPr>
        <w:ind w:left="7233" w:hanging="720"/>
      </w:pPr>
      <w:rPr>
        <w:rFonts w:hint="default"/>
      </w:rPr>
    </w:lvl>
  </w:abstractNum>
  <w:abstractNum w:abstractNumId="5">
    <w:nsid w:val="3AE77C66"/>
    <w:multiLevelType w:val="hybridMultilevel"/>
    <w:tmpl w:val="67C6956A"/>
    <w:lvl w:ilvl="0" w:tplc="743A40B0">
      <w:start w:val="1"/>
      <w:numFmt w:val="lowerLetter"/>
      <w:lvlText w:val="%1."/>
      <w:lvlJc w:val="left"/>
      <w:pPr>
        <w:ind w:left="820" w:hanging="720"/>
      </w:pPr>
      <w:rPr>
        <w:rFonts w:ascii="Arial" w:eastAsia="Arial" w:hAnsi="Arial" w:cs="Arial" w:hint="default"/>
        <w:spacing w:val="0"/>
        <w:w w:val="102"/>
        <w:sz w:val="21"/>
        <w:szCs w:val="21"/>
      </w:rPr>
    </w:lvl>
    <w:lvl w:ilvl="1" w:tplc="07386D72">
      <w:numFmt w:val="bullet"/>
      <w:lvlText w:val="•"/>
      <w:lvlJc w:val="left"/>
      <w:pPr>
        <w:ind w:left="1624" w:hanging="720"/>
      </w:pPr>
      <w:rPr>
        <w:rFonts w:hint="default"/>
      </w:rPr>
    </w:lvl>
    <w:lvl w:ilvl="2" w:tplc="2F842FF6">
      <w:numFmt w:val="bullet"/>
      <w:lvlText w:val="•"/>
      <w:lvlJc w:val="left"/>
      <w:pPr>
        <w:ind w:left="2428" w:hanging="720"/>
      </w:pPr>
      <w:rPr>
        <w:rFonts w:hint="default"/>
      </w:rPr>
    </w:lvl>
    <w:lvl w:ilvl="3" w:tplc="38B04772">
      <w:numFmt w:val="bullet"/>
      <w:lvlText w:val="•"/>
      <w:lvlJc w:val="left"/>
      <w:pPr>
        <w:ind w:left="3232" w:hanging="720"/>
      </w:pPr>
      <w:rPr>
        <w:rFonts w:hint="default"/>
      </w:rPr>
    </w:lvl>
    <w:lvl w:ilvl="4" w:tplc="72FEFC7A">
      <w:numFmt w:val="bullet"/>
      <w:lvlText w:val="•"/>
      <w:lvlJc w:val="left"/>
      <w:pPr>
        <w:ind w:left="4036" w:hanging="720"/>
      </w:pPr>
      <w:rPr>
        <w:rFonts w:hint="default"/>
      </w:rPr>
    </w:lvl>
    <w:lvl w:ilvl="5" w:tplc="8A7A050E">
      <w:numFmt w:val="bullet"/>
      <w:lvlText w:val="•"/>
      <w:lvlJc w:val="left"/>
      <w:pPr>
        <w:ind w:left="4840" w:hanging="720"/>
      </w:pPr>
      <w:rPr>
        <w:rFonts w:hint="default"/>
      </w:rPr>
    </w:lvl>
    <w:lvl w:ilvl="6" w:tplc="54C45D26">
      <w:numFmt w:val="bullet"/>
      <w:lvlText w:val="•"/>
      <w:lvlJc w:val="left"/>
      <w:pPr>
        <w:ind w:left="5644" w:hanging="720"/>
      </w:pPr>
      <w:rPr>
        <w:rFonts w:hint="default"/>
      </w:rPr>
    </w:lvl>
    <w:lvl w:ilvl="7" w:tplc="EB7224AE">
      <w:numFmt w:val="bullet"/>
      <w:lvlText w:val="•"/>
      <w:lvlJc w:val="left"/>
      <w:pPr>
        <w:ind w:left="6448" w:hanging="720"/>
      </w:pPr>
      <w:rPr>
        <w:rFonts w:hint="default"/>
      </w:rPr>
    </w:lvl>
    <w:lvl w:ilvl="8" w:tplc="A8A090DC">
      <w:numFmt w:val="bullet"/>
      <w:lvlText w:val="•"/>
      <w:lvlJc w:val="left"/>
      <w:pPr>
        <w:ind w:left="7252" w:hanging="720"/>
      </w:pPr>
      <w:rPr>
        <w:rFonts w:hint="default"/>
      </w:rPr>
    </w:lvl>
  </w:abstractNum>
  <w:abstractNum w:abstractNumId="6">
    <w:nsid w:val="431F2FB9"/>
    <w:multiLevelType w:val="hybridMultilevel"/>
    <w:tmpl w:val="B6F2EC9A"/>
    <w:lvl w:ilvl="0" w:tplc="96A2485C">
      <w:start w:val="1"/>
      <w:numFmt w:val="lowerLetter"/>
      <w:lvlText w:val="%1."/>
      <w:lvlJc w:val="left"/>
      <w:pPr>
        <w:ind w:left="820" w:hanging="720"/>
      </w:pPr>
      <w:rPr>
        <w:rFonts w:ascii="Arial" w:eastAsia="Arial" w:hAnsi="Arial" w:cs="Arial" w:hint="default"/>
        <w:spacing w:val="0"/>
        <w:w w:val="102"/>
        <w:sz w:val="21"/>
        <w:szCs w:val="21"/>
      </w:rPr>
    </w:lvl>
    <w:lvl w:ilvl="1" w:tplc="4E0478D0">
      <w:numFmt w:val="bullet"/>
      <w:lvlText w:val="•"/>
      <w:lvlJc w:val="left"/>
      <w:pPr>
        <w:ind w:left="1624" w:hanging="720"/>
      </w:pPr>
      <w:rPr>
        <w:rFonts w:hint="default"/>
      </w:rPr>
    </w:lvl>
    <w:lvl w:ilvl="2" w:tplc="3DA2C4C4">
      <w:numFmt w:val="bullet"/>
      <w:lvlText w:val="•"/>
      <w:lvlJc w:val="left"/>
      <w:pPr>
        <w:ind w:left="2428" w:hanging="720"/>
      </w:pPr>
      <w:rPr>
        <w:rFonts w:hint="default"/>
      </w:rPr>
    </w:lvl>
    <w:lvl w:ilvl="3" w:tplc="46C426FA">
      <w:numFmt w:val="bullet"/>
      <w:lvlText w:val="•"/>
      <w:lvlJc w:val="left"/>
      <w:pPr>
        <w:ind w:left="3232" w:hanging="720"/>
      </w:pPr>
      <w:rPr>
        <w:rFonts w:hint="default"/>
      </w:rPr>
    </w:lvl>
    <w:lvl w:ilvl="4" w:tplc="AED2482C">
      <w:numFmt w:val="bullet"/>
      <w:lvlText w:val="•"/>
      <w:lvlJc w:val="left"/>
      <w:pPr>
        <w:ind w:left="4036" w:hanging="720"/>
      </w:pPr>
      <w:rPr>
        <w:rFonts w:hint="default"/>
      </w:rPr>
    </w:lvl>
    <w:lvl w:ilvl="5" w:tplc="3F727F18">
      <w:numFmt w:val="bullet"/>
      <w:lvlText w:val="•"/>
      <w:lvlJc w:val="left"/>
      <w:pPr>
        <w:ind w:left="4840" w:hanging="720"/>
      </w:pPr>
      <w:rPr>
        <w:rFonts w:hint="default"/>
      </w:rPr>
    </w:lvl>
    <w:lvl w:ilvl="6" w:tplc="316EA6A8">
      <w:numFmt w:val="bullet"/>
      <w:lvlText w:val="•"/>
      <w:lvlJc w:val="left"/>
      <w:pPr>
        <w:ind w:left="5644" w:hanging="720"/>
      </w:pPr>
      <w:rPr>
        <w:rFonts w:hint="default"/>
      </w:rPr>
    </w:lvl>
    <w:lvl w:ilvl="7" w:tplc="2786A436">
      <w:numFmt w:val="bullet"/>
      <w:lvlText w:val="•"/>
      <w:lvlJc w:val="left"/>
      <w:pPr>
        <w:ind w:left="6448" w:hanging="720"/>
      </w:pPr>
      <w:rPr>
        <w:rFonts w:hint="default"/>
      </w:rPr>
    </w:lvl>
    <w:lvl w:ilvl="8" w:tplc="51BE7C38">
      <w:numFmt w:val="bullet"/>
      <w:lvlText w:val="•"/>
      <w:lvlJc w:val="left"/>
      <w:pPr>
        <w:ind w:left="7252" w:hanging="720"/>
      </w:pPr>
      <w:rPr>
        <w:rFonts w:hint="default"/>
      </w:rPr>
    </w:lvl>
  </w:abstractNum>
  <w:abstractNum w:abstractNumId="7">
    <w:nsid w:val="4C6A4D4C"/>
    <w:multiLevelType w:val="hybridMultilevel"/>
    <w:tmpl w:val="67C6956A"/>
    <w:lvl w:ilvl="0" w:tplc="743A40B0">
      <w:start w:val="1"/>
      <w:numFmt w:val="lowerLetter"/>
      <w:lvlText w:val="%1."/>
      <w:lvlJc w:val="left"/>
      <w:pPr>
        <w:ind w:left="1440" w:hanging="720"/>
      </w:pPr>
      <w:rPr>
        <w:rFonts w:ascii="Arial" w:eastAsia="Arial" w:hAnsi="Arial" w:cs="Arial" w:hint="default"/>
        <w:spacing w:val="0"/>
        <w:w w:val="102"/>
        <w:sz w:val="21"/>
        <w:szCs w:val="21"/>
      </w:rPr>
    </w:lvl>
    <w:lvl w:ilvl="1" w:tplc="07386D72">
      <w:numFmt w:val="bullet"/>
      <w:lvlText w:val="•"/>
      <w:lvlJc w:val="left"/>
      <w:pPr>
        <w:ind w:left="2244" w:hanging="720"/>
      </w:pPr>
      <w:rPr>
        <w:rFonts w:hint="default"/>
      </w:rPr>
    </w:lvl>
    <w:lvl w:ilvl="2" w:tplc="2F842FF6">
      <w:numFmt w:val="bullet"/>
      <w:lvlText w:val="•"/>
      <w:lvlJc w:val="left"/>
      <w:pPr>
        <w:ind w:left="3048" w:hanging="720"/>
      </w:pPr>
      <w:rPr>
        <w:rFonts w:hint="default"/>
      </w:rPr>
    </w:lvl>
    <w:lvl w:ilvl="3" w:tplc="38B04772">
      <w:numFmt w:val="bullet"/>
      <w:lvlText w:val="•"/>
      <w:lvlJc w:val="left"/>
      <w:pPr>
        <w:ind w:left="3852" w:hanging="720"/>
      </w:pPr>
      <w:rPr>
        <w:rFonts w:hint="default"/>
      </w:rPr>
    </w:lvl>
    <w:lvl w:ilvl="4" w:tplc="72FEFC7A">
      <w:numFmt w:val="bullet"/>
      <w:lvlText w:val="•"/>
      <w:lvlJc w:val="left"/>
      <w:pPr>
        <w:ind w:left="4656" w:hanging="720"/>
      </w:pPr>
      <w:rPr>
        <w:rFonts w:hint="default"/>
      </w:rPr>
    </w:lvl>
    <w:lvl w:ilvl="5" w:tplc="8A7A050E">
      <w:numFmt w:val="bullet"/>
      <w:lvlText w:val="•"/>
      <w:lvlJc w:val="left"/>
      <w:pPr>
        <w:ind w:left="5460" w:hanging="720"/>
      </w:pPr>
      <w:rPr>
        <w:rFonts w:hint="default"/>
      </w:rPr>
    </w:lvl>
    <w:lvl w:ilvl="6" w:tplc="54C45D26">
      <w:numFmt w:val="bullet"/>
      <w:lvlText w:val="•"/>
      <w:lvlJc w:val="left"/>
      <w:pPr>
        <w:ind w:left="6264" w:hanging="720"/>
      </w:pPr>
      <w:rPr>
        <w:rFonts w:hint="default"/>
      </w:rPr>
    </w:lvl>
    <w:lvl w:ilvl="7" w:tplc="EB7224AE">
      <w:numFmt w:val="bullet"/>
      <w:lvlText w:val="•"/>
      <w:lvlJc w:val="left"/>
      <w:pPr>
        <w:ind w:left="7068" w:hanging="720"/>
      </w:pPr>
      <w:rPr>
        <w:rFonts w:hint="default"/>
      </w:rPr>
    </w:lvl>
    <w:lvl w:ilvl="8" w:tplc="A8A090DC">
      <w:numFmt w:val="bullet"/>
      <w:lvlText w:val="•"/>
      <w:lvlJc w:val="left"/>
      <w:pPr>
        <w:ind w:left="7872" w:hanging="720"/>
      </w:pPr>
      <w:rPr>
        <w:rFonts w:hint="default"/>
      </w:rPr>
    </w:lvl>
  </w:abstractNum>
  <w:abstractNum w:abstractNumId="8">
    <w:nsid w:val="7A2702B5"/>
    <w:multiLevelType w:val="hybridMultilevel"/>
    <w:tmpl w:val="0DEED548"/>
    <w:lvl w:ilvl="0" w:tplc="1F08FF52">
      <w:start w:val="1"/>
      <w:numFmt w:val="lowerLetter"/>
      <w:lvlText w:val="%1."/>
      <w:lvlJc w:val="left"/>
      <w:pPr>
        <w:ind w:left="1540" w:hanging="720"/>
      </w:pPr>
      <w:rPr>
        <w:rFonts w:ascii="Arial" w:eastAsia="Arial" w:hAnsi="Arial" w:cs="Arial"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8"/>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D0"/>
    <w:rsid w:val="000038E2"/>
    <w:rsid w:val="00007EC7"/>
    <w:rsid w:val="000170BE"/>
    <w:rsid w:val="000214E7"/>
    <w:rsid w:val="0002267B"/>
    <w:rsid w:val="00031571"/>
    <w:rsid w:val="00032100"/>
    <w:rsid w:val="00037B2F"/>
    <w:rsid w:val="00054C8E"/>
    <w:rsid w:val="00063B3B"/>
    <w:rsid w:val="0007317B"/>
    <w:rsid w:val="000732E7"/>
    <w:rsid w:val="00074FA9"/>
    <w:rsid w:val="000761E2"/>
    <w:rsid w:val="0008719A"/>
    <w:rsid w:val="000A316B"/>
    <w:rsid w:val="000A5C98"/>
    <w:rsid w:val="000C5B75"/>
    <w:rsid w:val="000E69B5"/>
    <w:rsid w:val="000F76EC"/>
    <w:rsid w:val="0011466E"/>
    <w:rsid w:val="001201B6"/>
    <w:rsid w:val="0013079D"/>
    <w:rsid w:val="00145CC9"/>
    <w:rsid w:val="001671B6"/>
    <w:rsid w:val="00187B76"/>
    <w:rsid w:val="00196B84"/>
    <w:rsid w:val="001A4C64"/>
    <w:rsid w:val="001B3C38"/>
    <w:rsid w:val="001F2CED"/>
    <w:rsid w:val="002124E8"/>
    <w:rsid w:val="00220059"/>
    <w:rsid w:val="002240FD"/>
    <w:rsid w:val="0022427F"/>
    <w:rsid w:val="00231A65"/>
    <w:rsid w:val="00262A4B"/>
    <w:rsid w:val="00265739"/>
    <w:rsid w:val="0027143C"/>
    <w:rsid w:val="002731D6"/>
    <w:rsid w:val="0027384F"/>
    <w:rsid w:val="002907BF"/>
    <w:rsid w:val="00295FEC"/>
    <w:rsid w:val="002A2FD3"/>
    <w:rsid w:val="002B6666"/>
    <w:rsid w:val="002B689B"/>
    <w:rsid w:val="002C6482"/>
    <w:rsid w:val="002D3F26"/>
    <w:rsid w:val="002D41D7"/>
    <w:rsid w:val="002F433E"/>
    <w:rsid w:val="00305F10"/>
    <w:rsid w:val="003175A8"/>
    <w:rsid w:val="00321355"/>
    <w:rsid w:val="003342A9"/>
    <w:rsid w:val="003477DC"/>
    <w:rsid w:val="00362F79"/>
    <w:rsid w:val="00364C82"/>
    <w:rsid w:val="00375E6D"/>
    <w:rsid w:val="003A4E95"/>
    <w:rsid w:val="003C0249"/>
    <w:rsid w:val="003C3657"/>
    <w:rsid w:val="003C4EF6"/>
    <w:rsid w:val="0040787A"/>
    <w:rsid w:val="00413983"/>
    <w:rsid w:val="004307A6"/>
    <w:rsid w:val="0044009F"/>
    <w:rsid w:val="004426D0"/>
    <w:rsid w:val="00443832"/>
    <w:rsid w:val="004562CD"/>
    <w:rsid w:val="004715E6"/>
    <w:rsid w:val="004A5791"/>
    <w:rsid w:val="004C14C2"/>
    <w:rsid w:val="004D2614"/>
    <w:rsid w:val="004D618A"/>
    <w:rsid w:val="004F7C98"/>
    <w:rsid w:val="00515E24"/>
    <w:rsid w:val="005366AA"/>
    <w:rsid w:val="00546E13"/>
    <w:rsid w:val="00555B50"/>
    <w:rsid w:val="00570E31"/>
    <w:rsid w:val="005803B4"/>
    <w:rsid w:val="00581433"/>
    <w:rsid w:val="005A1579"/>
    <w:rsid w:val="005A353E"/>
    <w:rsid w:val="005B4EC1"/>
    <w:rsid w:val="005B7CB4"/>
    <w:rsid w:val="005D284A"/>
    <w:rsid w:val="005D3D07"/>
    <w:rsid w:val="005F56A3"/>
    <w:rsid w:val="00611FA7"/>
    <w:rsid w:val="00613F6B"/>
    <w:rsid w:val="006332F0"/>
    <w:rsid w:val="0064411B"/>
    <w:rsid w:val="006653B3"/>
    <w:rsid w:val="00686AB6"/>
    <w:rsid w:val="006A6734"/>
    <w:rsid w:val="006D4366"/>
    <w:rsid w:val="006D5949"/>
    <w:rsid w:val="006E142B"/>
    <w:rsid w:val="0071017B"/>
    <w:rsid w:val="00716AC2"/>
    <w:rsid w:val="00716B07"/>
    <w:rsid w:val="00755AEF"/>
    <w:rsid w:val="00762808"/>
    <w:rsid w:val="007637D6"/>
    <w:rsid w:val="00792926"/>
    <w:rsid w:val="007C0144"/>
    <w:rsid w:val="007C26F1"/>
    <w:rsid w:val="007C3748"/>
    <w:rsid w:val="007C73CD"/>
    <w:rsid w:val="007D290B"/>
    <w:rsid w:val="007D4658"/>
    <w:rsid w:val="007D56F5"/>
    <w:rsid w:val="007E0395"/>
    <w:rsid w:val="007E40ED"/>
    <w:rsid w:val="008025AE"/>
    <w:rsid w:val="00805AC8"/>
    <w:rsid w:val="00805BA1"/>
    <w:rsid w:val="00816716"/>
    <w:rsid w:val="0085083F"/>
    <w:rsid w:val="008516AB"/>
    <w:rsid w:val="008754DC"/>
    <w:rsid w:val="0087684B"/>
    <w:rsid w:val="008F15F7"/>
    <w:rsid w:val="00914D9A"/>
    <w:rsid w:val="009206F8"/>
    <w:rsid w:val="009249CF"/>
    <w:rsid w:val="009449D5"/>
    <w:rsid w:val="00973AA7"/>
    <w:rsid w:val="00973E2E"/>
    <w:rsid w:val="009829EE"/>
    <w:rsid w:val="0098589A"/>
    <w:rsid w:val="009E611B"/>
    <w:rsid w:val="009F4A4E"/>
    <w:rsid w:val="00A04B90"/>
    <w:rsid w:val="00A07495"/>
    <w:rsid w:val="00A24009"/>
    <w:rsid w:val="00A37367"/>
    <w:rsid w:val="00A41D30"/>
    <w:rsid w:val="00A43BA6"/>
    <w:rsid w:val="00A463FF"/>
    <w:rsid w:val="00A4652A"/>
    <w:rsid w:val="00A70F64"/>
    <w:rsid w:val="00A836EB"/>
    <w:rsid w:val="00A86971"/>
    <w:rsid w:val="00AB1C70"/>
    <w:rsid w:val="00AB74C9"/>
    <w:rsid w:val="00AC1F44"/>
    <w:rsid w:val="00B01C10"/>
    <w:rsid w:val="00B10F6E"/>
    <w:rsid w:val="00B30C27"/>
    <w:rsid w:val="00B61298"/>
    <w:rsid w:val="00B66167"/>
    <w:rsid w:val="00B81AF2"/>
    <w:rsid w:val="00B86993"/>
    <w:rsid w:val="00B928EC"/>
    <w:rsid w:val="00B973DF"/>
    <w:rsid w:val="00BA19F5"/>
    <w:rsid w:val="00BC008A"/>
    <w:rsid w:val="00BC6C28"/>
    <w:rsid w:val="00BD4748"/>
    <w:rsid w:val="00BD5A91"/>
    <w:rsid w:val="00BF0967"/>
    <w:rsid w:val="00C12090"/>
    <w:rsid w:val="00C25AA5"/>
    <w:rsid w:val="00C51B90"/>
    <w:rsid w:val="00C528B7"/>
    <w:rsid w:val="00C602C8"/>
    <w:rsid w:val="00C824F5"/>
    <w:rsid w:val="00C914AA"/>
    <w:rsid w:val="00CB01C8"/>
    <w:rsid w:val="00CB190B"/>
    <w:rsid w:val="00CC2FD8"/>
    <w:rsid w:val="00CC39CE"/>
    <w:rsid w:val="00CD3048"/>
    <w:rsid w:val="00CE373C"/>
    <w:rsid w:val="00CF1C42"/>
    <w:rsid w:val="00D22B96"/>
    <w:rsid w:val="00D344F6"/>
    <w:rsid w:val="00D529E8"/>
    <w:rsid w:val="00D77EB2"/>
    <w:rsid w:val="00D87FDA"/>
    <w:rsid w:val="00DB6CDE"/>
    <w:rsid w:val="00DE21E3"/>
    <w:rsid w:val="00DE2A0E"/>
    <w:rsid w:val="00DF0A7D"/>
    <w:rsid w:val="00DF4AB5"/>
    <w:rsid w:val="00E155A8"/>
    <w:rsid w:val="00E17E52"/>
    <w:rsid w:val="00E46B36"/>
    <w:rsid w:val="00E67BB8"/>
    <w:rsid w:val="00E87D91"/>
    <w:rsid w:val="00E94BF6"/>
    <w:rsid w:val="00EA3978"/>
    <w:rsid w:val="00EA62C3"/>
    <w:rsid w:val="00EB2BF2"/>
    <w:rsid w:val="00ED5B7E"/>
    <w:rsid w:val="00EE5FA3"/>
    <w:rsid w:val="00EE6040"/>
    <w:rsid w:val="00EF5A3B"/>
    <w:rsid w:val="00F01A9C"/>
    <w:rsid w:val="00F07D6C"/>
    <w:rsid w:val="00F15B29"/>
    <w:rsid w:val="00F27D05"/>
    <w:rsid w:val="00F35D28"/>
    <w:rsid w:val="00F506F6"/>
    <w:rsid w:val="00F51A17"/>
    <w:rsid w:val="00F55DAE"/>
    <w:rsid w:val="00F9548D"/>
    <w:rsid w:val="00FB4A85"/>
    <w:rsid w:val="00FC22EC"/>
    <w:rsid w:val="00FE04D8"/>
    <w:rsid w:val="00FE3B82"/>
    <w:rsid w:val="00FE6350"/>
    <w:rsid w:val="00FF2BF0"/>
    <w:rsid w:val="00FF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26D0"/>
    <w:pPr>
      <w:widowControl w:val="0"/>
      <w:autoSpaceDE w:val="0"/>
      <w:autoSpaceDN w:val="0"/>
      <w:spacing w:after="0" w:line="240" w:lineRule="auto"/>
      <w:ind w:left="3093" w:right="3038" w:firstLine="1"/>
      <w:jc w:val="center"/>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26D0"/>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4426D0"/>
    <w:rPr>
      <w:rFonts w:ascii="Arial" w:eastAsia="Arial" w:hAnsi="Arial" w:cs="Arial"/>
      <w:sz w:val="21"/>
      <w:szCs w:val="21"/>
    </w:rPr>
  </w:style>
  <w:style w:type="paragraph" w:styleId="ListParagraph">
    <w:name w:val="List Paragraph"/>
    <w:basedOn w:val="Normal"/>
    <w:uiPriority w:val="1"/>
    <w:qFormat/>
    <w:rsid w:val="004426D0"/>
    <w:pPr>
      <w:widowControl w:val="0"/>
      <w:autoSpaceDE w:val="0"/>
      <w:autoSpaceDN w:val="0"/>
      <w:spacing w:after="0" w:line="240" w:lineRule="auto"/>
      <w:ind w:left="820" w:right="118"/>
      <w:jc w:val="both"/>
    </w:pPr>
    <w:rPr>
      <w:rFonts w:ascii="Arial" w:eastAsia="Arial" w:hAnsi="Arial" w:cs="Arial"/>
    </w:rPr>
  </w:style>
  <w:style w:type="character" w:customStyle="1" w:styleId="Heading1Char">
    <w:name w:val="Heading 1 Char"/>
    <w:basedOn w:val="DefaultParagraphFont"/>
    <w:link w:val="Heading1"/>
    <w:uiPriority w:val="9"/>
    <w:rsid w:val="004426D0"/>
    <w:rPr>
      <w:rFonts w:ascii="Arial" w:eastAsia="Arial" w:hAnsi="Arial" w:cs="Arial"/>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26D0"/>
    <w:pPr>
      <w:widowControl w:val="0"/>
      <w:autoSpaceDE w:val="0"/>
      <w:autoSpaceDN w:val="0"/>
      <w:spacing w:after="0" w:line="240" w:lineRule="auto"/>
      <w:ind w:left="3093" w:right="3038" w:firstLine="1"/>
      <w:jc w:val="center"/>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26D0"/>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4426D0"/>
    <w:rPr>
      <w:rFonts w:ascii="Arial" w:eastAsia="Arial" w:hAnsi="Arial" w:cs="Arial"/>
      <w:sz w:val="21"/>
      <w:szCs w:val="21"/>
    </w:rPr>
  </w:style>
  <w:style w:type="paragraph" w:styleId="ListParagraph">
    <w:name w:val="List Paragraph"/>
    <w:basedOn w:val="Normal"/>
    <w:uiPriority w:val="1"/>
    <w:qFormat/>
    <w:rsid w:val="004426D0"/>
    <w:pPr>
      <w:widowControl w:val="0"/>
      <w:autoSpaceDE w:val="0"/>
      <w:autoSpaceDN w:val="0"/>
      <w:spacing w:after="0" w:line="240" w:lineRule="auto"/>
      <w:ind w:left="820" w:right="118"/>
      <w:jc w:val="both"/>
    </w:pPr>
    <w:rPr>
      <w:rFonts w:ascii="Arial" w:eastAsia="Arial" w:hAnsi="Arial" w:cs="Arial"/>
    </w:rPr>
  </w:style>
  <w:style w:type="character" w:customStyle="1" w:styleId="Heading1Char">
    <w:name w:val="Heading 1 Char"/>
    <w:basedOn w:val="DefaultParagraphFont"/>
    <w:link w:val="Heading1"/>
    <w:uiPriority w:val="9"/>
    <w:rsid w:val="004426D0"/>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C648B-06EB-43B7-BA71-716A69EF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Robin Miller</cp:lastModifiedBy>
  <cp:revision>2</cp:revision>
  <dcterms:created xsi:type="dcterms:W3CDTF">2019-02-01T15:19:00Z</dcterms:created>
  <dcterms:modified xsi:type="dcterms:W3CDTF">2019-02-01T15:19:00Z</dcterms:modified>
</cp:coreProperties>
</file>